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931" w:rsidRDefault="00B11BAE" w:rsidP="00B11BAE">
      <w:pPr>
        <w:pStyle w:val="Nessunaspaziatura"/>
        <w:ind w:left="2832" w:firstLine="708"/>
        <w:rPr>
          <w:rFonts w:eastAsia="Calibri"/>
        </w:rPr>
      </w:pPr>
      <w:r>
        <w:rPr>
          <w:rFonts w:eastAsia="Calibri"/>
        </w:rPr>
        <w:t>Unione Comuni Medaniene</w:t>
      </w:r>
    </w:p>
    <w:p w:rsidR="00267931" w:rsidRDefault="00B11BAE">
      <w:pPr>
        <w:rPr>
          <w:rFonts w:ascii="Calibri" w:eastAsia="Calibri" w:hAnsi="Calibri" w:cs="Calibri"/>
        </w:rPr>
      </w:pPr>
      <w:r>
        <w:rPr>
          <w:rFonts w:ascii="Calibri" w:eastAsia="Calibri" w:hAnsi="Calibri" w:cs="Calibri"/>
        </w:rPr>
        <w:t>Prot.</w:t>
      </w:r>
      <w:r>
        <w:rPr>
          <w:rFonts w:ascii="Calibri" w:eastAsia="Calibri" w:hAnsi="Calibri" w:cs="Calibri"/>
        </w:rPr>
        <w:tab/>
        <w:t>193</w:t>
      </w:r>
      <w:bookmarkStart w:id="0" w:name="_GoBack"/>
      <w:bookmarkEnd w:id="0"/>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267931" w:rsidRDefault="00B11BAE">
      <w:pPr>
        <w:rPr>
          <w:rFonts w:ascii="Calibri" w:eastAsia="Calibri" w:hAnsi="Calibri" w:cs="Calibri"/>
        </w:rPr>
      </w:pPr>
      <w:r>
        <w:rPr>
          <w:rFonts w:ascii="Calibri" w:eastAsia="Calibri" w:hAnsi="Calibri" w:cs="Calibri"/>
        </w:rPr>
        <w:t>del 21 agosto 2015</w:t>
      </w:r>
    </w:p>
    <w:p w:rsidR="00267931" w:rsidRDefault="00267931">
      <w:pPr>
        <w:rPr>
          <w:rFonts w:ascii="Calibri" w:eastAsia="Calibri" w:hAnsi="Calibri" w:cs="Calibri"/>
        </w:rPr>
      </w:pPr>
    </w:p>
    <w:p w:rsidR="00267931" w:rsidRDefault="00267931">
      <w:pPr>
        <w:rPr>
          <w:rFonts w:ascii="Times New Roman" w:eastAsia="Times New Roman" w:hAnsi="Times New Roman" w:cs="Times New Roman"/>
        </w:rPr>
      </w:pPr>
    </w:p>
    <w:p w:rsidR="00267931" w:rsidRDefault="00267931">
      <w:pPr>
        <w:rPr>
          <w:rFonts w:ascii="Times New Roman" w:eastAsia="Times New Roman" w:hAnsi="Times New Roman" w:cs="Times New Roman"/>
        </w:rPr>
      </w:pPr>
    </w:p>
    <w:p w:rsidR="00267931" w:rsidRDefault="00B11BAE">
      <w:pPr>
        <w:rPr>
          <w:rFonts w:ascii="Times New Roman" w:eastAsia="Times New Roman" w:hAnsi="Times New Roman" w:cs="Times New Roman"/>
        </w:rPr>
      </w:pPr>
      <w:r>
        <w:rPr>
          <w:rFonts w:ascii="Times New Roman" w:eastAsia="Times New Roman" w:hAnsi="Times New Roman" w:cs="Times New Roman"/>
        </w:rPr>
        <w:t xml:space="preserve">Oggetto: Bando di gara per l’affidamento servizio di ristorazione scolastioca del Comune di Roviano, anno scolastico 2015 – 2016, 2016 – 2017 e 2017 – 2018. </w:t>
      </w:r>
      <w:r>
        <w:rPr>
          <w:rFonts w:ascii="Times New Roman" w:eastAsia="Times New Roman" w:hAnsi="Times New Roman" w:cs="Times New Roman"/>
          <w:b/>
          <w:u w:val="single"/>
        </w:rPr>
        <w:t>Risposta quesiti pervenuti al 20 agosto 2015.</w:t>
      </w:r>
    </w:p>
    <w:p w:rsidR="00267931" w:rsidRDefault="00B11BAE">
      <w:pPr>
        <w:rPr>
          <w:rFonts w:ascii="Times New Roman" w:eastAsia="Times New Roman" w:hAnsi="Times New Roman" w:cs="Times New Roman"/>
        </w:rPr>
      </w:pPr>
      <w:r>
        <w:rPr>
          <w:rFonts w:ascii="Times New Roman" w:eastAsia="Times New Roman" w:hAnsi="Times New Roman" w:cs="Times New Roman"/>
          <w:b/>
          <w:sz w:val="36"/>
        </w:rPr>
        <w:t>Quesiti:</w:t>
      </w:r>
    </w:p>
    <w:p w:rsidR="00267931" w:rsidRDefault="00B11BAE">
      <w:pPr>
        <w:numPr>
          <w:ilvl w:val="0"/>
          <w:numId w:val="1"/>
        </w:numPr>
        <w:ind w:left="720" w:hanging="360"/>
        <w:rPr>
          <w:rFonts w:ascii="Times New Roman" w:eastAsia="Times New Roman" w:hAnsi="Times New Roman" w:cs="Times New Roman"/>
          <w:b/>
        </w:rPr>
      </w:pPr>
      <w:r>
        <w:rPr>
          <w:rFonts w:ascii="Times New Roman" w:eastAsia="Times New Roman" w:hAnsi="Times New Roman" w:cs="Times New Roman"/>
          <w:b/>
          <w:sz w:val="32"/>
          <w:u w:val="single"/>
        </w:rPr>
        <w:t>Domanda numero 1:</w:t>
      </w:r>
    </w:p>
    <w:p w:rsidR="00267931" w:rsidRDefault="00B11BAE">
      <w:pPr>
        <w:jc w:val="both"/>
        <w:rPr>
          <w:rFonts w:ascii="Times New Roman" w:eastAsia="Times New Roman" w:hAnsi="Times New Roman" w:cs="Times New Roman"/>
        </w:rPr>
      </w:pPr>
      <w:r>
        <w:rPr>
          <w:rFonts w:ascii="Times New Roman" w:eastAsia="Times New Roman" w:hAnsi="Times New Roman" w:cs="Times New Roman"/>
        </w:rPr>
        <w:t>nel documento di gara non sono precisati i costi di sicurezza non soggetti a ribasso. Chiediamo se il vostro Ente ritiene di dover precisare tale dato.</w:t>
      </w:r>
    </w:p>
    <w:p w:rsidR="00267931" w:rsidRDefault="00B11BAE">
      <w:pPr>
        <w:jc w:val="both"/>
        <w:rPr>
          <w:rFonts w:ascii="Times New Roman" w:eastAsia="Times New Roman" w:hAnsi="Times New Roman" w:cs="Times New Roman"/>
          <w:b/>
        </w:rPr>
      </w:pPr>
      <w:r>
        <w:rPr>
          <w:rFonts w:ascii="Times New Roman" w:eastAsia="Times New Roman" w:hAnsi="Times New Roman" w:cs="Times New Roman"/>
          <w:b/>
        </w:rPr>
        <w:t xml:space="preserve">- Risposta numero 1: </w:t>
      </w:r>
    </w:p>
    <w:p w:rsidR="00267931" w:rsidRDefault="00B11BAE">
      <w:pPr>
        <w:jc w:val="both"/>
        <w:rPr>
          <w:rFonts w:ascii="Times New Roman" w:eastAsia="Times New Roman" w:hAnsi="Times New Roman" w:cs="Times New Roman"/>
          <w:b/>
        </w:rPr>
      </w:pPr>
      <w:r>
        <w:rPr>
          <w:rFonts w:ascii="Times New Roman" w:eastAsia="Times New Roman" w:hAnsi="Times New Roman" w:cs="Times New Roman"/>
          <w:b/>
        </w:rPr>
        <w:t>Il servizio oggetto di gara non prevede alcuna interferenza con altre attività pertanto la formulazione del costo a base di gara comprende gli oneri di sicurezza propri dell’azienda esercente il servizio. Tuttavia riteniamo importante rappresentare nel suo</w:t>
      </w:r>
      <w:r>
        <w:rPr>
          <w:rFonts w:ascii="Times New Roman" w:eastAsia="Times New Roman" w:hAnsi="Times New Roman" w:cs="Times New Roman"/>
          <w:b/>
        </w:rPr>
        <w:t xml:space="preserve"> complesso il servizio da effettuare e le principali attenzioni che i datori di lavoro sono tenuti ad osservare ai sensi del D.Lgs 81/08. Per tale principio si allega un documento di sintesi rappresentativo dei potenziali rischi propri dell’attività da svo</w:t>
      </w:r>
      <w:r>
        <w:rPr>
          <w:rFonts w:ascii="Times New Roman" w:eastAsia="Times New Roman" w:hAnsi="Times New Roman" w:cs="Times New Roman"/>
          <w:b/>
        </w:rPr>
        <w:t xml:space="preserve">lgere. A tal proposito si allega un </w:t>
      </w:r>
      <w:r>
        <w:rPr>
          <w:rFonts w:ascii="Times New Roman" w:eastAsia="Times New Roman" w:hAnsi="Times New Roman" w:cs="Times New Roman"/>
          <w:b/>
          <w:u w:val="single"/>
        </w:rPr>
        <w:t>allegato sub C al disciplinare di gara inrente il bando di gara in oggetto</w:t>
      </w:r>
      <w:r>
        <w:rPr>
          <w:rFonts w:ascii="Times New Roman" w:eastAsia="Times New Roman" w:hAnsi="Times New Roman" w:cs="Times New Roman"/>
          <w:b/>
        </w:rPr>
        <w:t xml:space="preserve"> descrittivo di quanto detto e da sottoscrivere tra le parti per presa visione.  </w:t>
      </w:r>
    </w:p>
    <w:p w:rsidR="00267931" w:rsidRDefault="00267931">
      <w:pPr>
        <w:jc w:val="both"/>
        <w:rPr>
          <w:rFonts w:ascii="Times New Roman" w:eastAsia="Times New Roman" w:hAnsi="Times New Roman" w:cs="Times New Roman"/>
        </w:rPr>
      </w:pPr>
    </w:p>
    <w:p w:rsidR="00267931" w:rsidRDefault="00B11BAE">
      <w:pPr>
        <w:numPr>
          <w:ilvl w:val="0"/>
          <w:numId w:val="2"/>
        </w:numPr>
        <w:ind w:left="720" w:hanging="360"/>
        <w:jc w:val="both"/>
        <w:rPr>
          <w:rFonts w:ascii="Times New Roman" w:eastAsia="Times New Roman" w:hAnsi="Times New Roman" w:cs="Times New Roman"/>
          <w:b/>
        </w:rPr>
      </w:pPr>
      <w:r>
        <w:rPr>
          <w:rFonts w:ascii="Times New Roman" w:eastAsia="Times New Roman" w:hAnsi="Times New Roman" w:cs="Times New Roman"/>
          <w:b/>
          <w:sz w:val="32"/>
          <w:u w:val="single"/>
        </w:rPr>
        <w:t>Domanda numero 2:</w:t>
      </w:r>
    </w:p>
    <w:p w:rsidR="00267931" w:rsidRDefault="00B11BAE">
      <w:pPr>
        <w:jc w:val="both"/>
        <w:rPr>
          <w:rFonts w:ascii="Times New Roman" w:eastAsia="Times New Roman" w:hAnsi="Times New Roman" w:cs="Times New Roman"/>
        </w:rPr>
      </w:pPr>
      <w:r>
        <w:rPr>
          <w:rFonts w:ascii="Times New Roman" w:eastAsia="Times New Roman" w:hAnsi="Times New Roman" w:cs="Times New Roman"/>
        </w:rPr>
        <w:t xml:space="preserve">chiediamo di precisare che l’affidamento di  </w:t>
      </w:r>
      <w:r>
        <w:rPr>
          <w:rFonts w:ascii="Times New Roman" w:eastAsia="Times New Roman" w:hAnsi="Times New Roman" w:cs="Times New Roman"/>
        </w:rPr>
        <w:t>servizi di “assistenza domiciliare” richiesti nella dichiarazione di cui all’allegato sub a, siano da intendersi come “servizi di ristorazione”</w:t>
      </w:r>
    </w:p>
    <w:p w:rsidR="00267931" w:rsidRDefault="00B11BAE">
      <w:pPr>
        <w:jc w:val="both"/>
        <w:rPr>
          <w:rFonts w:ascii="Times New Roman" w:eastAsia="Times New Roman" w:hAnsi="Times New Roman" w:cs="Times New Roman"/>
          <w:b/>
        </w:rPr>
      </w:pPr>
      <w:r>
        <w:rPr>
          <w:rFonts w:ascii="Times New Roman" w:eastAsia="Times New Roman" w:hAnsi="Times New Roman" w:cs="Times New Roman"/>
          <w:b/>
        </w:rPr>
        <w:t xml:space="preserve">- Risposta numero 2: </w:t>
      </w:r>
    </w:p>
    <w:p w:rsidR="00267931" w:rsidRDefault="00B11BAE">
      <w:pPr>
        <w:jc w:val="both"/>
        <w:rPr>
          <w:rFonts w:ascii="Times New Roman" w:eastAsia="Times New Roman" w:hAnsi="Times New Roman" w:cs="Times New Roman"/>
          <w:b/>
        </w:rPr>
      </w:pPr>
      <w:r>
        <w:rPr>
          <w:rFonts w:ascii="Times New Roman" w:eastAsia="Times New Roman" w:hAnsi="Times New Roman" w:cs="Times New Roman"/>
          <w:b/>
        </w:rPr>
        <w:t>Si precisa che per servizi di “assistenza domiciliare” richiesti nella dichiarazione di cu</w:t>
      </w:r>
      <w:r>
        <w:rPr>
          <w:rFonts w:ascii="Times New Roman" w:eastAsia="Times New Roman" w:hAnsi="Times New Roman" w:cs="Times New Roman"/>
          <w:b/>
        </w:rPr>
        <w:t xml:space="preserve">i </w:t>
      </w:r>
      <w:r>
        <w:rPr>
          <w:rFonts w:ascii="Times New Roman" w:eastAsia="Times New Roman" w:hAnsi="Times New Roman" w:cs="Times New Roman"/>
          <w:b/>
          <w:u w:val="single"/>
        </w:rPr>
        <w:t>all’allegato sub a</w:t>
      </w:r>
      <w:r>
        <w:rPr>
          <w:rFonts w:ascii="Times New Roman" w:eastAsia="Times New Roman" w:hAnsi="Times New Roman" w:cs="Times New Roman"/>
          <w:b/>
        </w:rPr>
        <w:t xml:space="preserve">   sono da intendersi  “ servizi di ristorazione”.  </w:t>
      </w:r>
    </w:p>
    <w:p w:rsidR="00267931" w:rsidRDefault="00267931">
      <w:pPr>
        <w:rPr>
          <w:rFonts w:ascii="Times New Roman" w:eastAsia="Times New Roman" w:hAnsi="Times New Roman" w:cs="Times New Roman"/>
          <w:b/>
        </w:rPr>
      </w:pPr>
    </w:p>
    <w:p w:rsidR="00267931" w:rsidRDefault="00B11BA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F.to Il Responsabile del Procedimento</w:t>
      </w:r>
    </w:p>
    <w:p w:rsidR="00267931" w:rsidRDefault="00B11BA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Dott. Pasquale Loffredo</w:t>
      </w:r>
    </w:p>
    <w:p w:rsidR="00267931" w:rsidRDefault="00B11BAE">
      <w:pPr>
        <w:rPr>
          <w:rFonts w:ascii="Calibri" w:eastAsia="Calibri" w:hAnsi="Calibri" w:cs="Calibri"/>
        </w:rPr>
      </w:pPr>
      <w:r>
        <w:rPr>
          <w:rFonts w:ascii="Calibri" w:eastAsia="Calibri" w:hAnsi="Calibri" w:cs="Calibri"/>
        </w:rPr>
        <w:t xml:space="preserve"> </w:t>
      </w:r>
    </w:p>
    <w:p w:rsidR="00267931" w:rsidRDefault="00267931">
      <w:pPr>
        <w:rPr>
          <w:rFonts w:ascii="Calibri" w:eastAsia="Calibri" w:hAnsi="Calibri" w:cs="Calibri"/>
        </w:rPr>
      </w:pPr>
    </w:p>
    <w:p w:rsidR="00267931" w:rsidRDefault="00B11BAE">
      <w:pPr>
        <w:spacing w:after="0" w:line="240" w:lineRule="auto"/>
        <w:jc w:val="center"/>
        <w:rPr>
          <w:rFonts w:ascii="Calibri" w:eastAsia="Calibri" w:hAnsi="Calibri" w:cs="Calibri"/>
        </w:rPr>
      </w:pPr>
      <w:r>
        <w:rPr>
          <w:rFonts w:ascii="Calibri" w:eastAsia="Calibri" w:hAnsi="Calibri" w:cs="Calibri"/>
        </w:rPr>
        <w:lastRenderedPageBreak/>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267931" w:rsidRDefault="00267931">
      <w:pPr>
        <w:spacing w:after="0" w:line="240" w:lineRule="auto"/>
        <w:jc w:val="center"/>
        <w:rPr>
          <w:rFonts w:ascii="Calibri" w:eastAsia="Calibri" w:hAnsi="Calibri" w:cs="Calibri"/>
        </w:rPr>
      </w:pPr>
    </w:p>
    <w:p w:rsidR="00267931" w:rsidRDefault="00267931">
      <w:pPr>
        <w:spacing w:after="0" w:line="240" w:lineRule="auto"/>
        <w:jc w:val="center"/>
        <w:rPr>
          <w:rFonts w:ascii="Calibri" w:eastAsia="Calibri" w:hAnsi="Calibri" w:cs="Calibri"/>
        </w:rPr>
      </w:pPr>
    </w:p>
    <w:p w:rsidR="00267931" w:rsidRDefault="00267931">
      <w:pPr>
        <w:spacing w:after="0" w:line="240" w:lineRule="auto"/>
        <w:jc w:val="center"/>
        <w:rPr>
          <w:rFonts w:ascii="Calibri" w:eastAsia="Calibri" w:hAnsi="Calibri" w:cs="Calibri"/>
        </w:rPr>
      </w:pPr>
    </w:p>
    <w:p w:rsidR="00267931" w:rsidRDefault="00267931">
      <w:pPr>
        <w:spacing w:after="0" w:line="240" w:lineRule="auto"/>
        <w:jc w:val="center"/>
        <w:rPr>
          <w:rFonts w:ascii="Calibri" w:eastAsia="Calibri" w:hAnsi="Calibri" w:cs="Calibri"/>
        </w:rPr>
      </w:pPr>
    </w:p>
    <w:p w:rsidR="00267931" w:rsidRDefault="00267931">
      <w:pPr>
        <w:spacing w:after="0" w:line="240" w:lineRule="auto"/>
        <w:jc w:val="center"/>
        <w:rPr>
          <w:rFonts w:ascii="Calibri" w:eastAsia="Calibri" w:hAnsi="Calibri" w:cs="Calibri"/>
        </w:rPr>
      </w:pPr>
    </w:p>
    <w:p w:rsidR="00267931" w:rsidRDefault="00267931">
      <w:pPr>
        <w:spacing w:after="0" w:line="240" w:lineRule="auto"/>
        <w:jc w:val="center"/>
        <w:rPr>
          <w:rFonts w:ascii="Calibri" w:eastAsia="Calibri" w:hAnsi="Calibri" w:cs="Calibri"/>
        </w:rPr>
      </w:pPr>
    </w:p>
    <w:p w:rsidR="00267931" w:rsidRDefault="00267931">
      <w:pPr>
        <w:spacing w:after="0" w:line="240" w:lineRule="auto"/>
        <w:jc w:val="center"/>
        <w:rPr>
          <w:rFonts w:ascii="Calibri" w:eastAsia="Calibri" w:hAnsi="Calibri" w:cs="Calibri"/>
        </w:rPr>
      </w:pPr>
    </w:p>
    <w:p w:rsidR="00267931" w:rsidRDefault="00267931">
      <w:pPr>
        <w:spacing w:after="0" w:line="240" w:lineRule="auto"/>
        <w:jc w:val="center"/>
        <w:rPr>
          <w:rFonts w:ascii="Calibri" w:eastAsia="Calibri" w:hAnsi="Calibri" w:cs="Calibri"/>
        </w:rPr>
      </w:pPr>
    </w:p>
    <w:p w:rsidR="00267931" w:rsidRDefault="00B11BAE">
      <w:pPr>
        <w:spacing w:after="0" w:line="240" w:lineRule="auto"/>
        <w:jc w:val="center"/>
        <w:rPr>
          <w:rFonts w:ascii="Arial" w:eastAsia="Arial" w:hAnsi="Arial" w:cs="Arial"/>
          <w:sz w:val="18"/>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Arial" w:eastAsia="Arial" w:hAnsi="Arial" w:cs="Arial"/>
          <w:sz w:val="18"/>
        </w:rPr>
        <w:t>Allegato "sub C"</w:t>
      </w:r>
    </w:p>
    <w:p w:rsidR="00267931" w:rsidRDefault="00B11BAE">
      <w:pPr>
        <w:spacing w:after="0" w:line="240" w:lineRule="auto"/>
        <w:jc w:val="right"/>
        <w:rPr>
          <w:rFonts w:ascii="Arial" w:eastAsia="Arial" w:hAnsi="Arial" w:cs="Arial"/>
          <w:sz w:val="18"/>
        </w:rPr>
      </w:pPr>
      <w:r>
        <w:rPr>
          <w:rFonts w:ascii="Arial" w:eastAsia="Arial" w:hAnsi="Arial" w:cs="Arial"/>
          <w:sz w:val="18"/>
        </w:rPr>
        <w:t>Disciplinare gara Prot.188 del 31.07.2015</w:t>
      </w:r>
    </w:p>
    <w:p w:rsidR="00267931" w:rsidRDefault="00267931">
      <w:pPr>
        <w:spacing w:after="0" w:line="240" w:lineRule="auto"/>
        <w:jc w:val="right"/>
        <w:rPr>
          <w:rFonts w:ascii="Arial" w:eastAsia="Arial" w:hAnsi="Arial" w:cs="Arial"/>
          <w:sz w:val="40"/>
        </w:rPr>
      </w:pPr>
    </w:p>
    <w:p w:rsidR="00267931" w:rsidRDefault="00B11BAE">
      <w:pPr>
        <w:spacing w:after="0" w:line="240" w:lineRule="auto"/>
        <w:jc w:val="center"/>
        <w:rPr>
          <w:rFonts w:ascii="Arial" w:eastAsia="Arial" w:hAnsi="Arial" w:cs="Arial"/>
          <w:sz w:val="40"/>
        </w:rPr>
      </w:pPr>
      <w:r>
        <w:rPr>
          <w:rFonts w:ascii="Arial" w:eastAsia="Arial" w:hAnsi="Arial" w:cs="Arial"/>
          <w:sz w:val="40"/>
        </w:rPr>
        <w:t>UNIONE COMUNI MEDANIENE</w:t>
      </w:r>
    </w:p>
    <w:p w:rsidR="00267931" w:rsidRDefault="00267931">
      <w:pPr>
        <w:spacing w:after="0" w:line="240" w:lineRule="auto"/>
        <w:jc w:val="center"/>
        <w:rPr>
          <w:rFonts w:ascii="Arial" w:eastAsia="Arial" w:hAnsi="Arial" w:cs="Arial"/>
          <w:sz w:val="40"/>
        </w:rPr>
      </w:pPr>
    </w:p>
    <w:p w:rsidR="00267931" w:rsidRDefault="00267931">
      <w:pPr>
        <w:spacing w:after="0" w:line="240" w:lineRule="auto"/>
        <w:jc w:val="center"/>
        <w:rPr>
          <w:rFonts w:ascii="Arial" w:eastAsia="Arial" w:hAnsi="Arial" w:cs="Arial"/>
          <w:sz w:val="40"/>
        </w:rPr>
      </w:pPr>
    </w:p>
    <w:p w:rsidR="00267931" w:rsidRDefault="00B11BAE">
      <w:pPr>
        <w:spacing w:after="0" w:line="240" w:lineRule="auto"/>
        <w:jc w:val="center"/>
        <w:rPr>
          <w:rFonts w:ascii="Arial" w:eastAsia="Arial" w:hAnsi="Arial" w:cs="Arial"/>
          <w:sz w:val="40"/>
        </w:rPr>
      </w:pPr>
      <w:r>
        <w:rPr>
          <w:rFonts w:ascii="Arial" w:eastAsia="Arial" w:hAnsi="Arial" w:cs="Arial"/>
          <w:sz w:val="40"/>
        </w:rPr>
        <w:t xml:space="preserve">SERVIZIO DI REFEZIONE SCOLASTICA </w:t>
      </w:r>
    </w:p>
    <w:p w:rsidR="00267931" w:rsidRDefault="00267931">
      <w:pPr>
        <w:spacing w:after="0" w:line="240" w:lineRule="auto"/>
        <w:rPr>
          <w:rFonts w:ascii="Times New Roman" w:eastAsia="Times New Roman" w:hAnsi="Times New Roman" w:cs="Times New Roman"/>
          <w:b/>
        </w:rPr>
      </w:pPr>
    </w:p>
    <w:p w:rsidR="00267931" w:rsidRDefault="00267931">
      <w:pPr>
        <w:spacing w:after="0" w:line="240" w:lineRule="auto"/>
        <w:rPr>
          <w:rFonts w:ascii="Times New Roman" w:eastAsia="Times New Roman" w:hAnsi="Times New Roman" w:cs="Times New Roman"/>
          <w:b/>
        </w:rPr>
      </w:pPr>
    </w:p>
    <w:p w:rsidR="00267931" w:rsidRDefault="00B11BAE">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DOCUMENTO UNICO VALUTAZIONE RISCHI DA INTERFERENZE (DUVRI) E COSTI PER LA SICUREZZA DEL LAVORO </w:t>
      </w:r>
      <w:r>
        <w:rPr>
          <w:rFonts w:ascii="Times New Roman" w:eastAsia="Times New Roman" w:hAnsi="Times New Roman" w:cs="Times New Roman"/>
        </w:rPr>
        <w:t>(art. 26 del d.lgs. n. 81/2008 - Sicurezza e salute nel luogo di lavoro)</w:t>
      </w:r>
    </w:p>
    <w:p w:rsidR="00267931" w:rsidRDefault="00267931">
      <w:pPr>
        <w:spacing w:after="0" w:line="240" w:lineRule="auto"/>
        <w:rPr>
          <w:rFonts w:ascii="Times New Roman" w:eastAsia="Times New Roman" w:hAnsi="Times New Roman" w:cs="Times New Roman"/>
        </w:rPr>
      </w:pP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SERVIZIO DI REFEZIONE SCO</w:t>
      </w:r>
      <w:r>
        <w:rPr>
          <w:rFonts w:ascii="Times New Roman" w:eastAsia="Times New Roman" w:hAnsi="Times New Roman" w:cs="Times New Roman"/>
          <w:sz w:val="24"/>
        </w:rPr>
        <w:t>LASTICA - periodo anni scolastici 2015/2016, 2016 – 2017 ed eventualmente  2017 - 2018.</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Il presente documento è redatto per l’appalto del servizio di refezione scolastica (periodo anni scolastici 2015/2016, 2016/2017 ed eventualmente  2017/2018). </w:t>
      </w:r>
    </w:p>
    <w:p w:rsidR="00267931" w:rsidRDefault="00267931">
      <w:pPr>
        <w:spacing w:after="0" w:line="240" w:lineRule="auto"/>
        <w:jc w:val="both"/>
        <w:rPr>
          <w:rFonts w:ascii="Times New Roman" w:eastAsia="Times New Roman" w:hAnsi="Times New Roman" w:cs="Times New Roman"/>
          <w:sz w:val="24"/>
        </w:rPr>
      </w:pP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È stato predisposto in base al d.lgs. n. 81 del 9 aprile 2008 - t.u. delle norme sulla sicurezza e salute nei luoghi di lavoro - art. 26 “Obblighi connessi ai contratti d’appalto o d’opera o di somministrazione”.</w:t>
      </w:r>
    </w:p>
    <w:p w:rsidR="00267931" w:rsidRDefault="00267931">
      <w:pPr>
        <w:spacing w:after="0" w:line="240" w:lineRule="auto"/>
        <w:jc w:val="both"/>
        <w:rPr>
          <w:rFonts w:ascii="Times New Roman" w:eastAsia="Times New Roman" w:hAnsi="Times New Roman" w:cs="Times New Roman"/>
          <w:sz w:val="24"/>
        </w:rPr>
      </w:pP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Questo documento ha lo scopo di individuar</w:t>
      </w:r>
      <w:r>
        <w:rPr>
          <w:rFonts w:ascii="Times New Roman" w:eastAsia="Times New Roman" w:hAnsi="Times New Roman" w:cs="Times New Roman"/>
          <w:sz w:val="24"/>
        </w:rPr>
        <w:t>e i rischi da interferenze dovuti alla compresenza di dipendenti, utenti all’interno degli immobili in cui si svolge il servizio, con il personale della ditta esterna incaricata del servizio di refezione scolastica.</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Nel documento sono poi indicate misure di prevenzione per eliminare o ridurre al minimo questi rischi da interferenza. In base all’art. 26 del d.lgs. n. 81 del 9 aprile 2008 - “Obblighi connessi ai contratti d’appalto o d’opera o di somministrazione” si sp</w:t>
      </w:r>
      <w:r>
        <w:rPr>
          <w:rFonts w:ascii="Times New Roman" w:eastAsia="Times New Roman" w:hAnsi="Times New Roman" w:cs="Times New Roman"/>
          <w:sz w:val="24"/>
        </w:rPr>
        <w:t>ecificano di seguito i possibili rischi da interferenza fra la ditta esterna che svolge il servizio di refezione scolastica e i dipendenti o utenti del comune dove viene svolto il servizio e i costi della sicurezza sul lavoro per rischi da interferenza.</w:t>
      </w:r>
    </w:p>
    <w:p w:rsidR="00267931" w:rsidRDefault="00267931">
      <w:pPr>
        <w:spacing w:after="0" w:line="240" w:lineRule="auto"/>
        <w:jc w:val="both"/>
        <w:rPr>
          <w:rFonts w:ascii="Times New Roman" w:eastAsia="Times New Roman" w:hAnsi="Times New Roman" w:cs="Times New Roman"/>
          <w:sz w:val="24"/>
        </w:rPr>
      </w:pP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w:t>
      </w:r>
      <w:r>
        <w:rPr>
          <w:rFonts w:ascii="Times New Roman" w:eastAsia="Times New Roman" w:hAnsi="Times New Roman" w:cs="Times New Roman"/>
          <w:sz w:val="24"/>
        </w:rPr>
        <w:t>a prestazione affidata consiste nella preparazione e nella somministrazione di pasti per gli alunni della scuola d’INFANZIA, PRIMARIA e SECONDARIA (MEDIA) del Comune di Roviano nel plesso scolastico C. Rosatelli in Piazza della Libertà 1.</w:t>
      </w:r>
    </w:p>
    <w:p w:rsidR="00267931" w:rsidRDefault="00267931">
      <w:pPr>
        <w:spacing w:after="0" w:line="240" w:lineRule="auto"/>
        <w:jc w:val="both"/>
        <w:rPr>
          <w:rFonts w:ascii="Times New Roman" w:eastAsia="Times New Roman" w:hAnsi="Times New Roman" w:cs="Times New Roman"/>
          <w:sz w:val="24"/>
        </w:rPr>
      </w:pPr>
    </w:p>
    <w:p w:rsidR="00267931" w:rsidRDefault="00B11BAE">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Tale prestazione</w:t>
      </w:r>
      <w:r>
        <w:rPr>
          <w:rFonts w:ascii="Times New Roman" w:eastAsia="Times New Roman" w:hAnsi="Times New Roman" w:cs="Times New Roman"/>
          <w:sz w:val="24"/>
        </w:rPr>
        <w:t xml:space="preserve"> verrà svolta all’interno dei locali della stazione appaltante </w:t>
      </w:r>
      <w:r>
        <w:rPr>
          <w:rFonts w:ascii="Times New Roman" w:eastAsia="Times New Roman" w:hAnsi="Times New Roman" w:cs="Times New Roman"/>
          <w:i/>
          <w:sz w:val="24"/>
        </w:rPr>
        <w:t>(intendendo per interno tutti i locali/luoghi messi a disposizione dalla stessa per lo svolgimento del servizio).</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Durante lo svolgimento del servizio mensa, saranno presenti, di regola, insegna</w:t>
      </w:r>
      <w:r>
        <w:rPr>
          <w:rFonts w:ascii="Times New Roman" w:eastAsia="Times New Roman" w:hAnsi="Times New Roman" w:cs="Times New Roman"/>
          <w:sz w:val="24"/>
        </w:rPr>
        <w:t>nti e/o personale ATA in accompagnamento e per la sorveglianza degli alunni che usufruiscono della refezione scolastica.</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All’appaltatore/prestatore d’opera compete l’osservanza, sotto sua esclusiva responsabilità, di tutte le norme antinfortunistiche, d</w:t>
      </w:r>
      <w:r>
        <w:rPr>
          <w:rFonts w:ascii="Times New Roman" w:eastAsia="Times New Roman" w:hAnsi="Times New Roman" w:cs="Times New Roman"/>
          <w:sz w:val="24"/>
        </w:rPr>
        <w:t>i prevenzione e protezione stabilite dalla legge, nonché delle norme interne di sicurezza del lavoro ed in genere di tutti i provvedimenti e le cautele atte a garantire in ogni caso l’incolumità del proprio personale o di qualsiasi terzo, e ad evitare dann</w:t>
      </w:r>
      <w:r>
        <w:rPr>
          <w:rFonts w:ascii="Times New Roman" w:eastAsia="Times New Roman" w:hAnsi="Times New Roman" w:cs="Times New Roman"/>
          <w:sz w:val="24"/>
        </w:rPr>
        <w:t>i di ogni specie sia a persone che a cose;</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L’appaltatore/prestatore d’opera deve osservare e far osservare da parte del suo personale e di eventuali subappaltatori o fornitori, tutte le disposizioni di legge vigenti ed i regolamenti in materia di sicure</w:t>
      </w:r>
      <w:r>
        <w:rPr>
          <w:rFonts w:ascii="Times New Roman" w:eastAsia="Times New Roman" w:hAnsi="Times New Roman" w:cs="Times New Roman"/>
          <w:sz w:val="24"/>
        </w:rPr>
        <w:t>zza ed igiene del lavoro;</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L’appaltatore/prestatore d’opera è responsabile della rispondenza dei propri mezzi ed attrezzature alle norme di legge, nonché dell’adozione delle cautele antinfortunistiche necessarie durante la realizzazione dei lavori appalt</w:t>
      </w:r>
      <w:r>
        <w:rPr>
          <w:rFonts w:ascii="Times New Roman" w:eastAsia="Times New Roman" w:hAnsi="Times New Roman" w:cs="Times New Roman"/>
          <w:sz w:val="24"/>
        </w:rPr>
        <w:t>ati;</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L’appaltatore garantisce di impiegare personale professionalmente idoneo all’accurata esecuzione del servizio;</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Nell’ambito dello svolgimento di attività in regime di appalto il personale occupato dall’impresa appaltatrice deve essere munito di a</w:t>
      </w:r>
      <w:r>
        <w:rPr>
          <w:rFonts w:ascii="Times New Roman" w:eastAsia="Times New Roman" w:hAnsi="Times New Roman" w:cs="Times New Roman"/>
          <w:sz w:val="24"/>
        </w:rPr>
        <w:t>pposita tessera di riconoscimento corredata di fotografia, contenente le generalità del lavoratore e l’indicazione del datore di lavoro.</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L’art 26 del D.Lgs. 81/08 cita:</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Il datore di lavoro, in caso di affidamento dei lavori all’impresa appaltatrice o a </w:t>
      </w:r>
      <w:r>
        <w:rPr>
          <w:rFonts w:ascii="Times New Roman" w:eastAsia="Times New Roman" w:hAnsi="Times New Roman" w:cs="Times New Roman"/>
          <w:sz w:val="24"/>
        </w:rPr>
        <w:t>lavoratori autonomi all’interno della propria azienda, o di una singola unità produttiva della stessa, nonché nell’ambito dell’intero ciclo produttivo dell’azienda medesima:</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verifica l’idoneità tecnico professionale delle imprese appaltatrici o dei lavo</w:t>
      </w:r>
      <w:r>
        <w:rPr>
          <w:rFonts w:ascii="Times New Roman" w:eastAsia="Times New Roman" w:hAnsi="Times New Roman" w:cs="Times New Roman"/>
          <w:sz w:val="24"/>
        </w:rPr>
        <w:t>ratori autonomi in relazione ai lavori da affidare in appalto o mediante contratto d’opera o di somministrazione. La verifica è eseguita attraverso le seguenti modalità:</w:t>
      </w:r>
    </w:p>
    <w:p w:rsidR="00267931" w:rsidRDefault="00B11BAE">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acquisizione del certificato di iscrizione alla camera di commercio, industria e artig</w:t>
      </w:r>
      <w:r>
        <w:rPr>
          <w:rFonts w:ascii="Times New Roman" w:eastAsia="Times New Roman" w:hAnsi="Times New Roman" w:cs="Times New Roman"/>
          <w:sz w:val="24"/>
        </w:rPr>
        <w:t>ianato;</w:t>
      </w:r>
    </w:p>
    <w:p w:rsidR="00267931" w:rsidRDefault="00B11BAE">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acquisizione dell’autocertificazione dell’impresa appaltatrice o dei lavoratori autonomi del possesso dei requisiti di idoneità tecnico professionale, ai sensi dell’art. 47 del testo unico delle disposizioni legislative e regolamentari in materia d</w:t>
      </w:r>
      <w:r>
        <w:rPr>
          <w:rFonts w:ascii="Times New Roman" w:eastAsia="Times New Roman" w:hAnsi="Times New Roman" w:cs="Times New Roman"/>
          <w:sz w:val="24"/>
        </w:rPr>
        <w:t>i documentazione amministrativa, di cui al decreto del Presidente della Repubblica del 28 dicembre 2000, n.445;</w:t>
      </w:r>
    </w:p>
    <w:p w:rsidR="00267931" w:rsidRDefault="00B11BAE">
      <w:pPr>
        <w:tabs>
          <w:tab w:val="left" w:pos="284"/>
          <w:tab w:val="left" w:pos="56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Per questo motivo, prima dell’inizio del servizio in oggetto, se non già provveduto </w:t>
      </w:r>
      <w:r>
        <w:rPr>
          <w:rFonts w:ascii="Times New Roman" w:eastAsia="Times New Roman" w:hAnsi="Times New Roman" w:cs="Times New Roman"/>
          <w:sz w:val="24"/>
        </w:rPr>
        <w:tab/>
        <w:t>in precedenza, si richiede la consegna della documentazion</w:t>
      </w:r>
      <w:r>
        <w:rPr>
          <w:rFonts w:ascii="Times New Roman" w:eastAsia="Times New Roman" w:hAnsi="Times New Roman" w:cs="Times New Roman"/>
          <w:sz w:val="24"/>
        </w:rPr>
        <w:t xml:space="preserve">e e la firma (da parte </w:t>
      </w:r>
      <w:r>
        <w:rPr>
          <w:rFonts w:ascii="Times New Roman" w:eastAsia="Times New Roman" w:hAnsi="Times New Roman" w:cs="Times New Roman"/>
          <w:sz w:val="24"/>
        </w:rPr>
        <w:tab/>
        <w:t xml:space="preserve">del datore di lavoro appaltatore/prestatore d’opera) delle dichiarazioni e attestati </w:t>
      </w:r>
      <w:r>
        <w:rPr>
          <w:rFonts w:ascii="Times New Roman" w:eastAsia="Times New Roman" w:hAnsi="Times New Roman" w:cs="Times New Roman"/>
          <w:sz w:val="24"/>
        </w:rPr>
        <w:tab/>
        <w:t>elencate di seguito:</w:t>
      </w:r>
    </w:p>
    <w:p w:rsidR="00267931" w:rsidRDefault="00B11BAE">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iscrizione Camera di Commercio Industria e Artigianato;</w:t>
      </w:r>
    </w:p>
    <w:p w:rsidR="00267931" w:rsidRDefault="00B11BAE">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Documento Unico di Regolarità Contributiva (DURC);</w:t>
      </w:r>
    </w:p>
    <w:p w:rsidR="00267931" w:rsidRDefault="00B11BAE">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elenco delle attre</w:t>
      </w:r>
      <w:r>
        <w:rPr>
          <w:rFonts w:ascii="Times New Roman" w:eastAsia="Times New Roman" w:hAnsi="Times New Roman" w:cs="Times New Roman"/>
          <w:sz w:val="24"/>
        </w:rPr>
        <w:t>zzature, mezzi d’opera ed eventuale equipaggiamento tecnico per l’esecuzione del servizio;</w:t>
      </w:r>
    </w:p>
    <w:p w:rsidR="00267931" w:rsidRDefault="00B11BAE">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la valutazione dei rischi relativamente al servizio da svolgere;</w:t>
      </w:r>
    </w:p>
    <w:p w:rsidR="00267931" w:rsidRDefault="00B11BAE">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il nominativo del Datore di Lavoro, del Responsabile del Servizio di Prevenzione e Protezione, del Rappresentante dei Lavoratori per la Sicurezza e degli Addetti alla gestione delle emergenze (con i relativi attestati di formazione);</w:t>
      </w:r>
    </w:p>
    <w:p w:rsidR="00267931" w:rsidRDefault="00B11BAE">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elenco del personale c</w:t>
      </w:r>
      <w:r>
        <w:rPr>
          <w:rFonts w:ascii="Times New Roman" w:eastAsia="Times New Roman" w:hAnsi="Times New Roman" w:cs="Times New Roman"/>
          <w:sz w:val="24"/>
        </w:rPr>
        <w:t>he sarà in forza presso i siti sopra specificati con le relative caratteristiche, qualifiche professionali e posizione assicurativa presso l’INPS e l’INAIL</w:t>
      </w:r>
    </w:p>
    <w:p w:rsidR="00267931" w:rsidRDefault="00B11BAE">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Esito della sorveglianza sanitaria.</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Precisazioni:</w:t>
      </w:r>
    </w:p>
    <w:p w:rsidR="00267931" w:rsidRDefault="00B11BAE">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ogni sostituzione o variazione del personale dovrà</w:t>
      </w:r>
      <w:r>
        <w:rPr>
          <w:rFonts w:ascii="Times New Roman" w:eastAsia="Times New Roman" w:hAnsi="Times New Roman" w:cs="Times New Roman"/>
          <w:sz w:val="24"/>
        </w:rPr>
        <w:t xml:space="preserve"> essere preventivamente autorizzata e dovrà dare luogo all’aggiornamento di quanto sopra;</w:t>
      </w:r>
    </w:p>
    <w:p w:rsidR="00267931" w:rsidRDefault="00B11BAE">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per i lavoratori per i quali sia prevista dalle disposizioni di legge la sorveglianza sanitaria, l’appaltatore/prestatore d’opera dichiara che sono stati e saranno, c</w:t>
      </w:r>
      <w:r>
        <w:rPr>
          <w:rFonts w:ascii="Times New Roman" w:eastAsia="Times New Roman" w:hAnsi="Times New Roman" w:cs="Times New Roman"/>
          <w:sz w:val="24"/>
        </w:rPr>
        <w:t>on la periodicità prevista dalle rispettive disposizioni di legge, sottoposti a visita medica con conseguente parere favorevole di idoneità allo svolgimento della mansione;</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Ai sensi del medesimo articolo, il datore di lavoro Committente:</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b) fornisce agli s</w:t>
      </w:r>
      <w:r>
        <w:rPr>
          <w:rFonts w:ascii="Times New Roman" w:eastAsia="Times New Roman" w:hAnsi="Times New Roman" w:cs="Times New Roman"/>
          <w:sz w:val="24"/>
        </w:rPr>
        <w:t>tessi soggetti dettagliate informazioni sui rischi specifici esistenti nell’ambiente in cui sono destinati ad operare e sulle misure di prevenzione e di emergenza adottate in relazione alla propria attività.</w:t>
      </w:r>
    </w:p>
    <w:p w:rsidR="00267931" w:rsidRDefault="00267931">
      <w:pPr>
        <w:spacing w:after="0" w:line="240" w:lineRule="auto"/>
        <w:rPr>
          <w:rFonts w:ascii="Times New Roman" w:eastAsia="Times New Roman" w:hAnsi="Times New Roman" w:cs="Times New Roman"/>
          <w:b/>
          <w:i/>
          <w:sz w:val="24"/>
        </w:rPr>
      </w:pPr>
    </w:p>
    <w:p w:rsidR="00267931" w:rsidRDefault="00B11BAE">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VALUTAZIONE DEI RISCHI DA INTERFERENZA E MISURE DA ADOTTARE PER LA LORO RIDUZIONE</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 26 - comma 3 del d.lgs. n. 81/2008)</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Il Committente informa l’impresa appaltatrice che, in funzione dell’ambiente di lavoro dove dovrà operare, sono prevedibili i rischi</w:t>
      </w:r>
      <w:r>
        <w:rPr>
          <w:rFonts w:ascii="Times New Roman" w:eastAsia="Times New Roman" w:hAnsi="Times New Roman" w:cs="Times New Roman"/>
          <w:sz w:val="24"/>
        </w:rPr>
        <w:t xml:space="preserve"> specifici che si elencano di seguito.</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Elenco dei rischi presenti</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Dopo un’attenta valutazione dei luoghi di lavoro, i potenziali rischi esistenti nell’ambiente in cui l’impresa appaltatrice dovrà operare, sono i seguenti:</w:t>
      </w:r>
    </w:p>
    <w:p w:rsidR="00267931" w:rsidRDefault="00B11BAE">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Incendio ed esplosione: rischio co</w:t>
      </w:r>
      <w:r>
        <w:rPr>
          <w:rFonts w:ascii="Times New Roman" w:eastAsia="Times New Roman" w:hAnsi="Times New Roman" w:cs="Times New Roman"/>
          <w:sz w:val="24"/>
        </w:rPr>
        <w:t>nnesso alla presenza di gas;</w:t>
      </w:r>
    </w:p>
    <w:p w:rsidR="00267931" w:rsidRDefault="00B11BAE">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Rischi connessi all’utilizzo di fornelli ed attrezzature da cucina;</w:t>
      </w:r>
    </w:p>
    <w:p w:rsidR="00267931" w:rsidRDefault="00B11BAE">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Caduta di materiale dall’alto;</w:t>
      </w:r>
    </w:p>
    <w:p w:rsidR="00267931" w:rsidRDefault="00B11BAE">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Scivolamenti, cadute a livello;</w:t>
      </w:r>
    </w:p>
    <w:p w:rsidR="00267931" w:rsidRDefault="00B11BAE">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Possibili interferenze con personale non addetto.</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Misure di prevenzione e protezione con riferim</w:t>
      </w:r>
      <w:r>
        <w:rPr>
          <w:rFonts w:ascii="Times New Roman" w:eastAsia="Times New Roman" w:hAnsi="Times New Roman" w:cs="Times New Roman"/>
          <w:sz w:val="24"/>
        </w:rPr>
        <w:t>ento ai rischi presenti nei vari ambienti di lavoro, l’APPALTATORE deve adottare, oltre alle misure generali, le seguenti misure specifiche di prevenzione e protezione.</w:t>
      </w:r>
    </w:p>
    <w:p w:rsidR="00267931" w:rsidRDefault="00267931">
      <w:pPr>
        <w:spacing w:after="0" w:line="240" w:lineRule="auto"/>
        <w:rPr>
          <w:rFonts w:ascii="Times New Roman" w:eastAsia="Times New Roman" w:hAnsi="Times New Roman" w:cs="Times New Roman"/>
          <w:b/>
          <w:sz w:val="24"/>
        </w:rPr>
      </w:pP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1. INCENDIO/ESPLOSIONE:</w:t>
      </w:r>
      <w:r>
        <w:rPr>
          <w:rFonts w:ascii="Times New Roman" w:eastAsia="Times New Roman" w:hAnsi="Times New Roman" w:cs="Times New Roman"/>
          <w:sz w:val="24"/>
        </w:rPr>
        <w:t xml:space="preserve"> non fumare o usare fiamme libere in presenza del cartello di divieto o comunque in prossimità di liquidi o altre sostanze infiammabili; non gettare mozziconi di sigaretta accesi; gli addetti devono essere formati su come intervenire in caso di emergenza d</w:t>
      </w:r>
      <w:r>
        <w:rPr>
          <w:rFonts w:ascii="Times New Roman" w:eastAsia="Times New Roman" w:hAnsi="Times New Roman" w:cs="Times New Roman"/>
          <w:sz w:val="24"/>
        </w:rPr>
        <w:t>ovuta allo sviluppo di un incendio; verificare sempre che i fornelli le manopole dei fornelli siano nella posizione corretta (gas chiuso) quando non utilizzati; aerare l’ambiente in caso venga avvertito odore di gas.</w:t>
      </w:r>
    </w:p>
    <w:p w:rsidR="00267931" w:rsidRDefault="00267931">
      <w:pPr>
        <w:spacing w:after="0" w:line="240" w:lineRule="auto"/>
        <w:jc w:val="both"/>
        <w:rPr>
          <w:rFonts w:ascii="Times New Roman" w:eastAsia="Times New Roman" w:hAnsi="Times New Roman" w:cs="Times New Roman"/>
          <w:sz w:val="24"/>
        </w:rPr>
      </w:pP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r>
        <w:rPr>
          <w:rFonts w:ascii="Times New Roman" w:eastAsia="Times New Roman" w:hAnsi="Times New Roman" w:cs="Times New Roman"/>
          <w:b/>
          <w:sz w:val="24"/>
        </w:rPr>
        <w:t>UTILIZZO DI FORNELLI ED ATTREZZATUR</w:t>
      </w:r>
      <w:r>
        <w:rPr>
          <w:rFonts w:ascii="Times New Roman" w:eastAsia="Times New Roman" w:hAnsi="Times New Roman" w:cs="Times New Roman"/>
          <w:b/>
          <w:sz w:val="24"/>
        </w:rPr>
        <w:t>E DA CUCINA</w:t>
      </w:r>
      <w:r>
        <w:rPr>
          <w:rFonts w:ascii="Times New Roman" w:eastAsia="Times New Roman" w:hAnsi="Times New Roman" w:cs="Times New Roman"/>
          <w:sz w:val="24"/>
        </w:rPr>
        <w:t>: verificare sempre lo stato di conservazione delle attrezzature utilizzate durante la preparazione dei pasti, specialmente se non di proprietà dell’appaltatore. Onde evitare rischi legati all’utilizzo di taglienti, evitare di lasciare incustodi</w:t>
      </w:r>
      <w:r>
        <w:rPr>
          <w:rFonts w:ascii="Times New Roman" w:eastAsia="Times New Roman" w:hAnsi="Times New Roman" w:cs="Times New Roman"/>
          <w:sz w:val="24"/>
        </w:rPr>
        <w:t xml:space="preserve">te tali attrezzature e riporle sempre negli alloggiamenti dedicati; evitare di muoversi tra gli ambienti con coltelli, forbici o attrezzi similari, onde ridurre la possibilità di ferirsi e/o ferire accidentalmente altre presone presenti. Utilizzare idonei </w:t>
      </w:r>
      <w:r>
        <w:rPr>
          <w:rFonts w:ascii="Times New Roman" w:eastAsia="Times New Roman" w:hAnsi="Times New Roman" w:cs="Times New Roman"/>
          <w:sz w:val="24"/>
        </w:rPr>
        <w:t>dispositivi di protezione delle mani, sia per l’utilizzo di attrezzature taglienti che per la presenza di superfici calde.</w:t>
      </w:r>
    </w:p>
    <w:p w:rsidR="00267931" w:rsidRDefault="00267931">
      <w:pPr>
        <w:spacing w:after="0" w:line="240" w:lineRule="auto"/>
        <w:jc w:val="both"/>
        <w:rPr>
          <w:rFonts w:ascii="Times New Roman" w:eastAsia="Times New Roman" w:hAnsi="Times New Roman" w:cs="Times New Roman"/>
          <w:sz w:val="24"/>
        </w:rPr>
      </w:pP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r>
        <w:rPr>
          <w:rFonts w:ascii="Times New Roman" w:eastAsia="Times New Roman" w:hAnsi="Times New Roman" w:cs="Times New Roman"/>
          <w:b/>
          <w:sz w:val="24"/>
        </w:rPr>
        <w:t>CADUTA DI MATERIALI DALL’ALTO:</w:t>
      </w:r>
      <w:r>
        <w:rPr>
          <w:rFonts w:ascii="Times New Roman" w:eastAsia="Times New Roman" w:hAnsi="Times New Roman" w:cs="Times New Roman"/>
          <w:sz w:val="24"/>
        </w:rPr>
        <w:t xml:space="preserve"> non sostare sotto o nelle immediate vicinanze dei depositi. Verificare le condizioni di stabilità </w:t>
      </w:r>
      <w:r>
        <w:rPr>
          <w:rFonts w:ascii="Times New Roman" w:eastAsia="Times New Roman" w:hAnsi="Times New Roman" w:cs="Times New Roman"/>
          <w:sz w:val="24"/>
        </w:rPr>
        <w:t>dei depositi ed adeguarle, ove necessario.</w:t>
      </w:r>
    </w:p>
    <w:p w:rsidR="00267931" w:rsidRDefault="00267931">
      <w:pPr>
        <w:spacing w:after="0" w:line="240" w:lineRule="auto"/>
        <w:jc w:val="both"/>
        <w:rPr>
          <w:rFonts w:ascii="Times New Roman" w:eastAsia="Times New Roman" w:hAnsi="Times New Roman" w:cs="Times New Roman"/>
          <w:sz w:val="24"/>
        </w:rPr>
      </w:pP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b/>
          <w:sz w:val="24"/>
        </w:rPr>
        <w:t xml:space="preserve"> SCIVOLAMENTO, CADUTE A LIVELLO:</w:t>
      </w:r>
      <w:r>
        <w:rPr>
          <w:rFonts w:ascii="Times New Roman" w:eastAsia="Times New Roman" w:hAnsi="Times New Roman" w:cs="Times New Roman"/>
          <w:sz w:val="24"/>
        </w:rPr>
        <w:t xml:space="preserve"> evitare spargimenti superflui di liquidi in zone di percorrenza e usare</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scarpe antisdrucciolo; porre attenzione ai pavimenti bagnati; intervenire prontamente per contenere l’eve</w:t>
      </w:r>
      <w:r>
        <w:rPr>
          <w:rFonts w:ascii="Times New Roman" w:eastAsia="Times New Roman" w:hAnsi="Times New Roman" w:cs="Times New Roman"/>
          <w:sz w:val="24"/>
        </w:rPr>
        <w:t>ntuale sversamento di prodotti oleosi o che possano rendere scivolosa la pavimentazione.</w:t>
      </w:r>
    </w:p>
    <w:p w:rsidR="00267931" w:rsidRDefault="00267931">
      <w:pPr>
        <w:spacing w:after="0" w:line="240" w:lineRule="auto"/>
        <w:jc w:val="both"/>
        <w:rPr>
          <w:rFonts w:ascii="Times New Roman" w:eastAsia="Times New Roman" w:hAnsi="Times New Roman" w:cs="Times New Roman"/>
          <w:sz w:val="24"/>
        </w:rPr>
      </w:pP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 </w:t>
      </w:r>
      <w:r>
        <w:rPr>
          <w:rFonts w:ascii="Times New Roman" w:eastAsia="Times New Roman" w:hAnsi="Times New Roman" w:cs="Times New Roman"/>
          <w:b/>
          <w:sz w:val="24"/>
        </w:rPr>
        <w:t>POSSIBILI INTERFERENZE CON PERSONALE NON ADDETTO:</w:t>
      </w:r>
      <w:r>
        <w:rPr>
          <w:rFonts w:ascii="Times New Roman" w:eastAsia="Times New Roman" w:hAnsi="Times New Roman" w:cs="Times New Roman"/>
          <w:sz w:val="24"/>
        </w:rPr>
        <w:t xml:space="preserve"> Porre la massima attenzione durante gli spostamenti da un locale all’altro della struttura, specialmente durante </w:t>
      </w:r>
      <w:r>
        <w:rPr>
          <w:rFonts w:ascii="Times New Roman" w:eastAsia="Times New Roman" w:hAnsi="Times New Roman" w:cs="Times New Roman"/>
          <w:sz w:val="24"/>
        </w:rPr>
        <w:t>la movimentazione dei pasti (pentole e/o contenitori caldi; verificare che il percorso da seguire sia libero da eventuali attrezzature (giochi, materiali da cancelleria, etc.) utilizzati dalle insegnanti e/o da alunni presenti.</w:t>
      </w:r>
    </w:p>
    <w:p w:rsidR="00267931" w:rsidRDefault="00267931">
      <w:pPr>
        <w:spacing w:after="0" w:line="240" w:lineRule="auto"/>
        <w:jc w:val="both"/>
        <w:rPr>
          <w:rFonts w:ascii="Times New Roman" w:eastAsia="Times New Roman" w:hAnsi="Times New Roman" w:cs="Times New Roman"/>
          <w:sz w:val="24"/>
        </w:rPr>
      </w:pP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Valutazione delle attività </w:t>
      </w:r>
      <w:r>
        <w:rPr>
          <w:rFonts w:ascii="Times New Roman" w:eastAsia="Times New Roman" w:hAnsi="Times New Roman" w:cs="Times New Roman"/>
          <w:sz w:val="24"/>
        </w:rPr>
        <w:t>contemporanee o successive.</w:t>
      </w:r>
    </w:p>
    <w:p w:rsidR="00267931" w:rsidRDefault="00267931">
      <w:pPr>
        <w:spacing w:after="0" w:line="240" w:lineRule="auto"/>
        <w:jc w:val="both"/>
        <w:rPr>
          <w:rFonts w:ascii="Times New Roman" w:eastAsia="Times New Roman" w:hAnsi="Times New Roman" w:cs="Times New Roman"/>
          <w:sz w:val="24"/>
        </w:rPr>
      </w:pP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Qualora si verifichino condizioni di interferenza lavorativa, occorrerà attuare idonee misure al fine di ridurre possibili rischi per la salute e la sicurezza dei lavoratori presenti.</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In particolare, vengono di seguito indicate</w:t>
      </w:r>
      <w:r>
        <w:rPr>
          <w:rFonts w:ascii="Times New Roman" w:eastAsia="Times New Roman" w:hAnsi="Times New Roman" w:cs="Times New Roman"/>
          <w:sz w:val="24"/>
        </w:rPr>
        <w:t xml:space="preserve"> le procedure generali per la gestione delle attività contemporanee tra i dipendenti del Comune di Roviano (ed eventualmente gli alunni e gli insegnanti presenti) e i dipendenti dell’appaltatore:</w:t>
      </w:r>
    </w:p>
    <w:p w:rsidR="00267931" w:rsidRDefault="00267931">
      <w:pPr>
        <w:spacing w:after="0" w:line="240" w:lineRule="auto"/>
        <w:rPr>
          <w:rFonts w:ascii="Arial" w:eastAsia="Arial" w:hAnsi="Arial" w:cs="Arial"/>
          <w:b/>
        </w:rPr>
      </w:pPr>
    </w:p>
    <w:tbl>
      <w:tblPr>
        <w:tblW w:w="0" w:type="auto"/>
        <w:tblInd w:w="108" w:type="dxa"/>
        <w:tblCellMar>
          <w:left w:w="10" w:type="dxa"/>
          <w:right w:w="10" w:type="dxa"/>
        </w:tblCellMar>
        <w:tblLook w:val="0000" w:firstRow="0" w:lastRow="0" w:firstColumn="0" w:lastColumn="0" w:noHBand="0" w:noVBand="0"/>
      </w:tblPr>
      <w:tblGrid>
        <w:gridCol w:w="1914"/>
        <w:gridCol w:w="2060"/>
        <w:gridCol w:w="1925"/>
        <w:gridCol w:w="1944"/>
        <w:gridCol w:w="1903"/>
      </w:tblGrid>
      <w:tr w:rsidR="00267931">
        <w:tblPrEx>
          <w:tblCellMar>
            <w:top w:w="0" w:type="dxa"/>
            <w:bottom w:w="0" w:type="dxa"/>
          </w:tblCellMar>
        </w:tblPrEx>
        <w:trPr>
          <w:trHeight w:val="1"/>
        </w:trPr>
        <w:tc>
          <w:tcPr>
            <w:tcW w:w="1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931" w:rsidRDefault="00B11BAE">
            <w:pPr>
              <w:spacing w:after="0" w:line="240" w:lineRule="auto"/>
              <w:rPr>
                <w:rFonts w:ascii="Arial" w:eastAsia="Arial" w:hAnsi="Arial" w:cs="Arial"/>
                <w:b/>
              </w:rPr>
            </w:pPr>
            <w:r>
              <w:rPr>
                <w:rFonts w:ascii="Arial" w:eastAsia="Arial" w:hAnsi="Arial" w:cs="Arial"/>
                <w:b/>
              </w:rPr>
              <w:t>LAVORAZIONE</w:t>
            </w:r>
          </w:p>
          <w:p w:rsidR="00267931" w:rsidRDefault="00267931">
            <w:pPr>
              <w:spacing w:after="0" w:line="240" w:lineRule="auto"/>
            </w:pPr>
          </w:p>
        </w:tc>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931" w:rsidRDefault="00B11BAE">
            <w:pPr>
              <w:spacing w:after="0" w:line="240" w:lineRule="auto"/>
              <w:rPr>
                <w:rFonts w:ascii="Arial" w:eastAsia="Arial" w:hAnsi="Arial" w:cs="Arial"/>
                <w:b/>
              </w:rPr>
            </w:pPr>
            <w:r>
              <w:rPr>
                <w:rFonts w:ascii="Arial" w:eastAsia="Arial" w:hAnsi="Arial" w:cs="Arial"/>
                <w:b/>
              </w:rPr>
              <w:t>POSSIBILI</w:t>
            </w:r>
          </w:p>
          <w:p w:rsidR="00267931" w:rsidRDefault="00B11BAE">
            <w:pPr>
              <w:spacing w:after="0" w:line="240" w:lineRule="auto"/>
              <w:rPr>
                <w:rFonts w:ascii="Arial" w:eastAsia="Arial" w:hAnsi="Arial" w:cs="Arial"/>
                <w:b/>
              </w:rPr>
            </w:pPr>
            <w:r>
              <w:rPr>
                <w:rFonts w:ascii="Arial" w:eastAsia="Arial" w:hAnsi="Arial" w:cs="Arial"/>
                <w:b/>
              </w:rPr>
              <w:t>CAUSE DI</w:t>
            </w:r>
          </w:p>
          <w:p w:rsidR="00267931" w:rsidRDefault="00B11BAE">
            <w:pPr>
              <w:spacing w:after="0" w:line="240" w:lineRule="auto"/>
              <w:rPr>
                <w:rFonts w:ascii="Arial" w:eastAsia="Arial" w:hAnsi="Arial" w:cs="Arial"/>
                <w:b/>
              </w:rPr>
            </w:pPr>
            <w:r>
              <w:rPr>
                <w:rFonts w:ascii="Arial" w:eastAsia="Arial" w:hAnsi="Arial" w:cs="Arial"/>
                <w:b/>
              </w:rPr>
              <w:t>INTERFERENZA</w:t>
            </w:r>
          </w:p>
          <w:p w:rsidR="00267931" w:rsidRDefault="00267931">
            <w:pPr>
              <w:spacing w:after="0" w:line="240" w:lineRule="auto"/>
            </w:pP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931" w:rsidRDefault="00B11BAE">
            <w:pPr>
              <w:spacing w:after="0" w:line="240" w:lineRule="auto"/>
              <w:rPr>
                <w:rFonts w:ascii="Arial" w:eastAsia="Arial" w:hAnsi="Arial" w:cs="Arial"/>
                <w:b/>
              </w:rPr>
            </w:pPr>
            <w:r>
              <w:rPr>
                <w:rFonts w:ascii="Arial" w:eastAsia="Arial" w:hAnsi="Arial" w:cs="Arial"/>
                <w:b/>
              </w:rPr>
              <w:t>RISCHI</w:t>
            </w:r>
          </w:p>
          <w:p w:rsidR="00267931" w:rsidRDefault="00B11BAE">
            <w:pPr>
              <w:spacing w:after="0" w:line="240" w:lineRule="auto"/>
              <w:rPr>
                <w:rFonts w:ascii="Arial" w:eastAsia="Arial" w:hAnsi="Arial" w:cs="Arial"/>
                <w:b/>
              </w:rPr>
            </w:pPr>
            <w:r>
              <w:rPr>
                <w:rFonts w:ascii="Arial" w:eastAsia="Arial" w:hAnsi="Arial" w:cs="Arial"/>
                <w:b/>
              </w:rPr>
              <w:t>TRASMESSI</w:t>
            </w:r>
          </w:p>
          <w:p w:rsidR="00267931" w:rsidRDefault="00B11BAE">
            <w:pPr>
              <w:spacing w:after="0" w:line="240" w:lineRule="auto"/>
              <w:rPr>
                <w:rFonts w:ascii="Arial" w:eastAsia="Arial" w:hAnsi="Arial" w:cs="Arial"/>
                <w:b/>
              </w:rPr>
            </w:pPr>
            <w:r>
              <w:rPr>
                <w:rFonts w:ascii="Arial" w:eastAsia="Arial" w:hAnsi="Arial" w:cs="Arial"/>
                <w:b/>
              </w:rPr>
              <w:t>ALL’AMBIENTE</w:t>
            </w:r>
          </w:p>
          <w:p w:rsidR="00267931" w:rsidRDefault="00B11BAE">
            <w:pPr>
              <w:spacing w:after="0" w:line="240" w:lineRule="auto"/>
              <w:rPr>
                <w:rFonts w:ascii="Arial" w:eastAsia="Arial" w:hAnsi="Arial" w:cs="Arial"/>
                <w:b/>
              </w:rPr>
            </w:pPr>
            <w:r>
              <w:rPr>
                <w:rFonts w:ascii="Arial" w:eastAsia="Arial" w:hAnsi="Arial" w:cs="Arial"/>
                <w:b/>
              </w:rPr>
              <w:t>CIRCOSTANTE</w:t>
            </w:r>
          </w:p>
          <w:p w:rsidR="00267931" w:rsidRDefault="00267931">
            <w:pPr>
              <w:spacing w:after="0" w:line="240" w:lineRule="auto"/>
            </w:pP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931" w:rsidRDefault="00B11BAE">
            <w:pPr>
              <w:spacing w:after="0" w:line="240" w:lineRule="auto"/>
              <w:rPr>
                <w:rFonts w:ascii="Arial" w:eastAsia="Arial" w:hAnsi="Arial" w:cs="Arial"/>
                <w:b/>
              </w:rPr>
            </w:pPr>
            <w:r>
              <w:rPr>
                <w:rFonts w:ascii="Arial" w:eastAsia="Arial" w:hAnsi="Arial" w:cs="Arial"/>
                <w:b/>
              </w:rPr>
              <w:t>PRECAUZIONI</w:t>
            </w:r>
          </w:p>
          <w:p w:rsidR="00267931" w:rsidRDefault="00B11BAE">
            <w:pPr>
              <w:spacing w:after="0" w:line="240" w:lineRule="auto"/>
              <w:rPr>
                <w:rFonts w:ascii="Arial" w:eastAsia="Arial" w:hAnsi="Arial" w:cs="Arial"/>
                <w:b/>
              </w:rPr>
            </w:pPr>
            <w:r>
              <w:rPr>
                <w:rFonts w:ascii="Arial" w:eastAsia="Arial" w:hAnsi="Arial" w:cs="Arial"/>
                <w:b/>
              </w:rPr>
              <w:t>ADOTTATE PER</w:t>
            </w:r>
          </w:p>
          <w:p w:rsidR="00267931" w:rsidRDefault="00B11BAE">
            <w:pPr>
              <w:spacing w:after="0" w:line="240" w:lineRule="auto"/>
              <w:rPr>
                <w:rFonts w:ascii="Arial" w:eastAsia="Arial" w:hAnsi="Arial" w:cs="Arial"/>
                <w:b/>
              </w:rPr>
            </w:pPr>
            <w:r>
              <w:rPr>
                <w:rFonts w:ascii="Arial" w:eastAsia="Arial" w:hAnsi="Arial" w:cs="Arial"/>
                <w:b/>
              </w:rPr>
              <w:t>LA GESTIONE</w:t>
            </w:r>
          </w:p>
          <w:p w:rsidR="00267931" w:rsidRDefault="00B11BAE">
            <w:pPr>
              <w:spacing w:after="0" w:line="240" w:lineRule="auto"/>
              <w:rPr>
                <w:rFonts w:ascii="Arial" w:eastAsia="Arial" w:hAnsi="Arial" w:cs="Arial"/>
                <w:b/>
              </w:rPr>
            </w:pPr>
            <w:r>
              <w:rPr>
                <w:rFonts w:ascii="Arial" w:eastAsia="Arial" w:hAnsi="Arial" w:cs="Arial"/>
                <w:b/>
              </w:rPr>
              <w:t>DELLE ATTIVITÀ</w:t>
            </w:r>
          </w:p>
          <w:p w:rsidR="00267931" w:rsidRDefault="00B11BAE">
            <w:pPr>
              <w:spacing w:after="0" w:line="240" w:lineRule="auto"/>
              <w:rPr>
                <w:rFonts w:ascii="Arial" w:eastAsia="Arial" w:hAnsi="Arial" w:cs="Arial"/>
                <w:b/>
              </w:rPr>
            </w:pPr>
            <w:r>
              <w:rPr>
                <w:rFonts w:ascii="Arial" w:eastAsia="Arial" w:hAnsi="Arial" w:cs="Arial"/>
                <w:b/>
              </w:rPr>
              <w:t>INTERFERENTI</w:t>
            </w:r>
          </w:p>
          <w:p w:rsidR="00267931" w:rsidRDefault="00267931">
            <w:pPr>
              <w:spacing w:after="0" w:line="240" w:lineRule="auto"/>
            </w:pP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931" w:rsidRDefault="00B11BAE">
            <w:pPr>
              <w:spacing w:after="0" w:line="240" w:lineRule="auto"/>
              <w:rPr>
                <w:rFonts w:ascii="Arial" w:eastAsia="Arial" w:hAnsi="Arial" w:cs="Arial"/>
                <w:b/>
              </w:rPr>
            </w:pPr>
            <w:r>
              <w:rPr>
                <w:rFonts w:ascii="Arial" w:eastAsia="Arial" w:hAnsi="Arial" w:cs="Arial"/>
                <w:b/>
              </w:rPr>
              <w:t>VALUTAZIONE</w:t>
            </w:r>
          </w:p>
          <w:p w:rsidR="00267931" w:rsidRDefault="00B11BAE">
            <w:pPr>
              <w:spacing w:after="0" w:line="240" w:lineRule="auto"/>
              <w:rPr>
                <w:rFonts w:ascii="Arial" w:eastAsia="Arial" w:hAnsi="Arial" w:cs="Arial"/>
                <w:b/>
              </w:rPr>
            </w:pPr>
            <w:r>
              <w:rPr>
                <w:rFonts w:ascii="Arial" w:eastAsia="Arial" w:hAnsi="Arial" w:cs="Arial"/>
                <w:b/>
              </w:rPr>
              <w:t>DEL RISCHIO</w:t>
            </w:r>
          </w:p>
          <w:p w:rsidR="00267931" w:rsidRDefault="00B11BAE">
            <w:pPr>
              <w:spacing w:after="0" w:line="240" w:lineRule="auto"/>
              <w:rPr>
                <w:rFonts w:ascii="Arial" w:eastAsia="Arial" w:hAnsi="Arial" w:cs="Arial"/>
                <w:b/>
              </w:rPr>
            </w:pPr>
            <w:r>
              <w:rPr>
                <w:rFonts w:ascii="Arial" w:eastAsia="Arial" w:hAnsi="Arial" w:cs="Arial"/>
                <w:b/>
              </w:rPr>
              <w:t>RESIDUO</w:t>
            </w:r>
          </w:p>
          <w:p w:rsidR="00267931" w:rsidRDefault="00267931">
            <w:pPr>
              <w:spacing w:after="0" w:line="240" w:lineRule="auto"/>
            </w:pPr>
          </w:p>
        </w:tc>
      </w:tr>
      <w:tr w:rsidR="00267931">
        <w:tblPrEx>
          <w:tblCellMar>
            <w:top w:w="0" w:type="dxa"/>
            <w:bottom w:w="0" w:type="dxa"/>
          </w:tblCellMar>
        </w:tblPrEx>
        <w:tc>
          <w:tcPr>
            <w:tcW w:w="19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931" w:rsidRDefault="00B11BAE">
            <w:pPr>
              <w:spacing w:after="0" w:line="240" w:lineRule="auto"/>
            </w:pPr>
            <w:r>
              <w:rPr>
                <w:rFonts w:ascii="Arial" w:eastAsia="Arial" w:hAnsi="Arial" w:cs="Arial"/>
              </w:rPr>
              <w:t>Preparazione e servizio pasti</w:t>
            </w:r>
          </w:p>
        </w:tc>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931" w:rsidRDefault="00B11BAE">
            <w:pPr>
              <w:spacing w:after="0" w:line="240" w:lineRule="auto"/>
              <w:rPr>
                <w:rFonts w:ascii="Arial" w:eastAsia="Arial" w:hAnsi="Arial" w:cs="Arial"/>
              </w:rPr>
            </w:pPr>
            <w:r>
              <w:rPr>
                <w:rFonts w:ascii="Arial" w:eastAsia="Arial" w:hAnsi="Arial" w:cs="Arial"/>
              </w:rPr>
              <w:t>Presenza di</w:t>
            </w:r>
          </w:p>
          <w:p w:rsidR="00267931" w:rsidRDefault="00B11BAE">
            <w:pPr>
              <w:spacing w:after="0" w:line="240" w:lineRule="auto"/>
              <w:rPr>
                <w:rFonts w:ascii="Arial" w:eastAsia="Arial" w:hAnsi="Arial" w:cs="Arial"/>
              </w:rPr>
            </w:pPr>
            <w:r>
              <w:rPr>
                <w:rFonts w:ascii="Arial" w:eastAsia="Arial" w:hAnsi="Arial" w:cs="Arial"/>
              </w:rPr>
              <w:t>docenti e/o bambini</w:t>
            </w:r>
          </w:p>
          <w:p w:rsidR="00267931" w:rsidRDefault="00B11BAE">
            <w:pPr>
              <w:spacing w:after="0" w:line="240" w:lineRule="auto"/>
              <w:rPr>
                <w:rFonts w:ascii="Arial" w:eastAsia="Arial" w:hAnsi="Arial" w:cs="Arial"/>
              </w:rPr>
            </w:pPr>
            <w:r>
              <w:rPr>
                <w:rFonts w:ascii="Arial" w:eastAsia="Arial" w:hAnsi="Arial" w:cs="Arial"/>
              </w:rPr>
              <w:t>all’interno della</w:t>
            </w:r>
          </w:p>
          <w:p w:rsidR="00267931" w:rsidRDefault="00B11BAE">
            <w:pPr>
              <w:spacing w:after="0" w:line="240" w:lineRule="auto"/>
              <w:rPr>
                <w:rFonts w:ascii="Arial" w:eastAsia="Arial" w:hAnsi="Arial" w:cs="Arial"/>
              </w:rPr>
            </w:pPr>
            <w:r>
              <w:rPr>
                <w:rFonts w:ascii="Arial" w:eastAsia="Arial" w:hAnsi="Arial" w:cs="Arial"/>
              </w:rPr>
              <w:t>cucina</w:t>
            </w:r>
          </w:p>
          <w:p w:rsidR="00267931" w:rsidRDefault="00267931">
            <w:pPr>
              <w:spacing w:after="0" w:line="240" w:lineRule="auto"/>
            </w:pP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931" w:rsidRDefault="00B11BAE">
            <w:pPr>
              <w:spacing w:after="0" w:line="240" w:lineRule="auto"/>
              <w:rPr>
                <w:rFonts w:ascii="Arial" w:eastAsia="Arial" w:hAnsi="Arial" w:cs="Arial"/>
              </w:rPr>
            </w:pPr>
            <w:r>
              <w:rPr>
                <w:rFonts w:ascii="Arial" w:eastAsia="Arial" w:hAnsi="Arial" w:cs="Arial"/>
              </w:rPr>
              <w:t>Scivolamento</w:t>
            </w:r>
          </w:p>
          <w:p w:rsidR="00267931" w:rsidRDefault="00B11BAE">
            <w:pPr>
              <w:spacing w:after="0" w:line="240" w:lineRule="auto"/>
              <w:rPr>
                <w:rFonts w:ascii="Arial" w:eastAsia="Arial" w:hAnsi="Arial" w:cs="Arial"/>
              </w:rPr>
            </w:pPr>
            <w:r>
              <w:rPr>
                <w:rFonts w:ascii="Arial" w:eastAsia="Arial" w:hAnsi="Arial" w:cs="Arial"/>
              </w:rPr>
              <w:t>(pavimenti bagnati)</w:t>
            </w:r>
          </w:p>
          <w:p w:rsidR="00267931" w:rsidRDefault="00B11BAE">
            <w:pPr>
              <w:spacing w:after="0" w:line="240" w:lineRule="auto"/>
              <w:rPr>
                <w:rFonts w:ascii="Arial" w:eastAsia="Arial" w:hAnsi="Arial" w:cs="Arial"/>
              </w:rPr>
            </w:pPr>
            <w:r>
              <w:rPr>
                <w:rFonts w:ascii="Arial" w:eastAsia="Arial" w:hAnsi="Arial" w:cs="Arial"/>
              </w:rPr>
              <w:t>Caduta a livello</w:t>
            </w:r>
          </w:p>
          <w:p w:rsidR="00267931" w:rsidRDefault="00B11BAE">
            <w:pPr>
              <w:spacing w:after="0" w:line="240" w:lineRule="auto"/>
              <w:rPr>
                <w:rFonts w:ascii="Arial" w:eastAsia="Arial" w:hAnsi="Arial" w:cs="Arial"/>
              </w:rPr>
            </w:pPr>
            <w:r>
              <w:rPr>
                <w:rFonts w:ascii="Arial" w:eastAsia="Arial" w:hAnsi="Arial" w:cs="Arial"/>
              </w:rPr>
              <w:t>Ustioni da calore</w:t>
            </w:r>
          </w:p>
          <w:p w:rsidR="00267931" w:rsidRDefault="00267931">
            <w:pPr>
              <w:spacing w:after="0" w:line="240" w:lineRule="auto"/>
            </w:pP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931" w:rsidRDefault="00B11BAE">
            <w:pPr>
              <w:spacing w:after="0" w:line="240" w:lineRule="auto"/>
              <w:rPr>
                <w:rFonts w:ascii="Arial" w:eastAsia="Arial" w:hAnsi="Arial" w:cs="Arial"/>
              </w:rPr>
            </w:pPr>
            <w:r>
              <w:rPr>
                <w:rFonts w:ascii="Arial" w:eastAsia="Arial" w:hAnsi="Arial" w:cs="Arial"/>
              </w:rPr>
              <w:t>Compartimentare</w:t>
            </w:r>
          </w:p>
          <w:p w:rsidR="00267931" w:rsidRDefault="00B11BAE">
            <w:pPr>
              <w:spacing w:after="0" w:line="240" w:lineRule="auto"/>
              <w:rPr>
                <w:rFonts w:ascii="Arial" w:eastAsia="Arial" w:hAnsi="Arial" w:cs="Arial"/>
              </w:rPr>
            </w:pPr>
            <w:r>
              <w:rPr>
                <w:rFonts w:ascii="Arial" w:eastAsia="Arial" w:hAnsi="Arial" w:cs="Arial"/>
              </w:rPr>
              <w:t>la zona di lavoro</w:t>
            </w:r>
          </w:p>
          <w:p w:rsidR="00267931" w:rsidRDefault="00B11BAE">
            <w:pPr>
              <w:spacing w:after="0" w:line="240" w:lineRule="auto"/>
              <w:rPr>
                <w:rFonts w:ascii="Arial" w:eastAsia="Arial" w:hAnsi="Arial" w:cs="Arial"/>
              </w:rPr>
            </w:pPr>
            <w:r>
              <w:rPr>
                <w:rFonts w:ascii="Arial" w:eastAsia="Arial" w:hAnsi="Arial" w:cs="Arial"/>
              </w:rPr>
              <w:t>vietandone</w:t>
            </w:r>
          </w:p>
          <w:p w:rsidR="00267931" w:rsidRDefault="00B11BAE">
            <w:pPr>
              <w:spacing w:after="0" w:line="240" w:lineRule="auto"/>
              <w:rPr>
                <w:rFonts w:ascii="Arial" w:eastAsia="Arial" w:hAnsi="Arial" w:cs="Arial"/>
              </w:rPr>
            </w:pPr>
            <w:r>
              <w:rPr>
                <w:rFonts w:ascii="Arial" w:eastAsia="Arial" w:hAnsi="Arial" w:cs="Arial"/>
              </w:rPr>
              <w:t>l’accesso ai non</w:t>
            </w:r>
          </w:p>
          <w:p w:rsidR="00267931" w:rsidRDefault="00B11BAE">
            <w:pPr>
              <w:spacing w:after="0" w:line="240" w:lineRule="auto"/>
              <w:rPr>
                <w:rFonts w:ascii="Arial" w:eastAsia="Arial" w:hAnsi="Arial" w:cs="Arial"/>
              </w:rPr>
            </w:pPr>
            <w:r>
              <w:rPr>
                <w:rFonts w:ascii="Arial" w:eastAsia="Arial" w:hAnsi="Arial" w:cs="Arial"/>
              </w:rPr>
              <w:t>addetti;</w:t>
            </w:r>
          </w:p>
          <w:p w:rsidR="00267931" w:rsidRDefault="00267931">
            <w:pPr>
              <w:spacing w:after="0" w:line="240" w:lineRule="auto"/>
            </w:pP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931" w:rsidRDefault="00B11BAE">
            <w:pPr>
              <w:spacing w:after="0" w:line="240" w:lineRule="auto"/>
              <w:rPr>
                <w:rFonts w:ascii="Arial" w:eastAsia="Arial" w:hAnsi="Arial" w:cs="Arial"/>
              </w:rPr>
            </w:pPr>
            <w:r>
              <w:rPr>
                <w:rFonts w:ascii="Arial" w:eastAsia="Arial" w:hAnsi="Arial" w:cs="Arial"/>
              </w:rPr>
              <w:t>Basso</w:t>
            </w:r>
          </w:p>
          <w:p w:rsidR="00267931" w:rsidRDefault="00267931">
            <w:pPr>
              <w:spacing w:after="0" w:line="240" w:lineRule="auto"/>
            </w:pPr>
          </w:p>
        </w:tc>
      </w:tr>
      <w:tr w:rsidR="00267931">
        <w:tblPrEx>
          <w:tblCellMar>
            <w:top w:w="0" w:type="dxa"/>
            <w:bottom w:w="0" w:type="dxa"/>
          </w:tblCellMar>
        </w:tblPrEx>
        <w:tc>
          <w:tcPr>
            <w:tcW w:w="195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931" w:rsidRDefault="00267931">
            <w:pPr>
              <w:rPr>
                <w:rFonts w:ascii="Calibri" w:eastAsia="Calibri" w:hAnsi="Calibri" w:cs="Calibri"/>
              </w:rPr>
            </w:pPr>
          </w:p>
        </w:tc>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931" w:rsidRDefault="00B11BAE">
            <w:pPr>
              <w:spacing w:after="0" w:line="240" w:lineRule="auto"/>
            </w:pPr>
            <w:r>
              <w:rPr>
                <w:rFonts w:ascii="Arial" w:eastAsia="Arial" w:hAnsi="Arial" w:cs="Arial"/>
              </w:rPr>
              <w:t xml:space="preserve">Presenza di docenti, alunni e/o materiali in prossimità della zona di distribuzione pasti o lungo l’area di transito  </w:t>
            </w: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931" w:rsidRDefault="00B11BAE">
            <w:pPr>
              <w:spacing w:after="0" w:line="240" w:lineRule="auto"/>
              <w:rPr>
                <w:rFonts w:ascii="Arial" w:eastAsia="Arial" w:hAnsi="Arial" w:cs="Arial"/>
              </w:rPr>
            </w:pPr>
            <w:r>
              <w:rPr>
                <w:rFonts w:ascii="Arial" w:eastAsia="Arial" w:hAnsi="Arial" w:cs="Arial"/>
              </w:rPr>
              <w:t>Urti, impatti Ustioni</w:t>
            </w:r>
          </w:p>
          <w:p w:rsidR="00267931" w:rsidRDefault="00B11BAE">
            <w:pPr>
              <w:spacing w:after="0" w:line="240" w:lineRule="auto"/>
            </w:pPr>
            <w:r>
              <w:rPr>
                <w:rFonts w:ascii="Arial" w:eastAsia="Arial" w:hAnsi="Arial" w:cs="Arial"/>
              </w:rPr>
              <w:t>da calore</w:t>
            </w: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931" w:rsidRDefault="00B11BAE">
            <w:pPr>
              <w:spacing w:after="0" w:line="240" w:lineRule="auto"/>
              <w:rPr>
                <w:rFonts w:ascii="Arial" w:eastAsia="Arial" w:hAnsi="Arial" w:cs="Arial"/>
              </w:rPr>
            </w:pPr>
            <w:r>
              <w:rPr>
                <w:rFonts w:ascii="Arial" w:eastAsia="Arial" w:hAnsi="Arial" w:cs="Arial"/>
              </w:rPr>
              <w:t>Eseguire le</w:t>
            </w:r>
          </w:p>
          <w:p w:rsidR="00267931" w:rsidRDefault="00B11BAE">
            <w:pPr>
              <w:spacing w:after="0" w:line="240" w:lineRule="auto"/>
              <w:rPr>
                <w:rFonts w:ascii="Arial" w:eastAsia="Arial" w:hAnsi="Arial" w:cs="Arial"/>
              </w:rPr>
            </w:pPr>
            <w:r>
              <w:rPr>
                <w:rFonts w:ascii="Arial" w:eastAsia="Arial" w:hAnsi="Arial" w:cs="Arial"/>
              </w:rPr>
              <w:t>lavorazioni</w:t>
            </w:r>
          </w:p>
          <w:p w:rsidR="00267931" w:rsidRDefault="00B11BAE">
            <w:pPr>
              <w:spacing w:after="0" w:line="240" w:lineRule="auto"/>
              <w:rPr>
                <w:rFonts w:ascii="Arial" w:eastAsia="Arial" w:hAnsi="Arial" w:cs="Arial"/>
              </w:rPr>
            </w:pPr>
            <w:r>
              <w:rPr>
                <w:rFonts w:ascii="Arial" w:eastAsia="Arial" w:hAnsi="Arial" w:cs="Arial"/>
              </w:rPr>
              <w:t>verificando che non</w:t>
            </w:r>
          </w:p>
          <w:p w:rsidR="00267931" w:rsidRDefault="00B11BAE">
            <w:pPr>
              <w:spacing w:after="0" w:line="240" w:lineRule="auto"/>
              <w:rPr>
                <w:rFonts w:ascii="Arial" w:eastAsia="Arial" w:hAnsi="Arial" w:cs="Arial"/>
              </w:rPr>
            </w:pPr>
            <w:r>
              <w:rPr>
                <w:rFonts w:ascii="Arial" w:eastAsia="Arial" w:hAnsi="Arial" w:cs="Arial"/>
              </w:rPr>
              <w:t>vi sia presenza di</w:t>
            </w:r>
          </w:p>
          <w:p w:rsidR="00267931" w:rsidRDefault="00B11BAE">
            <w:pPr>
              <w:spacing w:after="0" w:line="240" w:lineRule="auto"/>
              <w:rPr>
                <w:rFonts w:ascii="Arial" w:eastAsia="Arial" w:hAnsi="Arial" w:cs="Arial"/>
              </w:rPr>
            </w:pPr>
            <w:r>
              <w:rPr>
                <w:rFonts w:ascii="Arial" w:eastAsia="Arial" w:hAnsi="Arial" w:cs="Arial"/>
              </w:rPr>
              <w:t>docenti e/o bambini</w:t>
            </w:r>
          </w:p>
          <w:p w:rsidR="00267931" w:rsidRDefault="00B11BAE">
            <w:pPr>
              <w:spacing w:after="0" w:line="240" w:lineRule="auto"/>
              <w:rPr>
                <w:rFonts w:ascii="Arial" w:eastAsia="Arial" w:hAnsi="Arial" w:cs="Arial"/>
              </w:rPr>
            </w:pPr>
            <w:r>
              <w:rPr>
                <w:rFonts w:ascii="Arial" w:eastAsia="Arial" w:hAnsi="Arial" w:cs="Arial"/>
              </w:rPr>
              <w:t>in prossimità delle</w:t>
            </w:r>
          </w:p>
          <w:p w:rsidR="00267931" w:rsidRDefault="00B11BAE">
            <w:pPr>
              <w:spacing w:after="0" w:line="240" w:lineRule="auto"/>
              <w:rPr>
                <w:rFonts w:ascii="Arial" w:eastAsia="Arial" w:hAnsi="Arial" w:cs="Arial"/>
              </w:rPr>
            </w:pPr>
            <w:r>
              <w:rPr>
                <w:rFonts w:ascii="Arial" w:eastAsia="Arial" w:hAnsi="Arial" w:cs="Arial"/>
              </w:rPr>
              <w:t>aree di transito ed</w:t>
            </w:r>
          </w:p>
          <w:p w:rsidR="00267931" w:rsidRDefault="00B11BAE">
            <w:pPr>
              <w:spacing w:after="0" w:line="240" w:lineRule="auto"/>
              <w:rPr>
                <w:rFonts w:ascii="Arial" w:eastAsia="Arial" w:hAnsi="Arial" w:cs="Arial"/>
              </w:rPr>
            </w:pPr>
            <w:r>
              <w:rPr>
                <w:rFonts w:ascii="Arial" w:eastAsia="Arial" w:hAnsi="Arial" w:cs="Arial"/>
              </w:rPr>
              <w:t>in quelle di</w:t>
            </w:r>
          </w:p>
          <w:p w:rsidR="00267931" w:rsidRDefault="00B11BAE">
            <w:pPr>
              <w:spacing w:after="0" w:line="240" w:lineRule="auto"/>
              <w:rPr>
                <w:rFonts w:ascii="Arial" w:eastAsia="Arial" w:hAnsi="Arial" w:cs="Arial"/>
              </w:rPr>
            </w:pPr>
            <w:r>
              <w:rPr>
                <w:rFonts w:ascii="Arial" w:eastAsia="Arial" w:hAnsi="Arial" w:cs="Arial"/>
              </w:rPr>
              <w:t>distribuzione pasti.</w:t>
            </w:r>
          </w:p>
          <w:p w:rsidR="00267931" w:rsidRDefault="00267931">
            <w:pPr>
              <w:spacing w:after="0" w:line="240" w:lineRule="auto"/>
            </w:pP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931" w:rsidRDefault="00B11BAE">
            <w:pPr>
              <w:spacing w:after="0" w:line="240" w:lineRule="auto"/>
              <w:rPr>
                <w:rFonts w:ascii="Arial" w:eastAsia="Arial" w:hAnsi="Arial" w:cs="Arial"/>
              </w:rPr>
            </w:pPr>
            <w:r>
              <w:rPr>
                <w:rFonts w:ascii="Arial" w:eastAsia="Arial" w:hAnsi="Arial" w:cs="Arial"/>
              </w:rPr>
              <w:t>Medio</w:t>
            </w:r>
          </w:p>
          <w:p w:rsidR="00267931" w:rsidRDefault="00267931">
            <w:pPr>
              <w:spacing w:after="0" w:line="240" w:lineRule="auto"/>
            </w:pPr>
          </w:p>
        </w:tc>
      </w:tr>
      <w:tr w:rsidR="00267931">
        <w:tblPrEx>
          <w:tblCellMar>
            <w:top w:w="0" w:type="dxa"/>
            <w:bottom w:w="0" w:type="dxa"/>
          </w:tblCellMar>
        </w:tblPrEx>
        <w:tc>
          <w:tcPr>
            <w:tcW w:w="19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931" w:rsidRDefault="00B11BAE">
            <w:pPr>
              <w:spacing w:after="0" w:line="240" w:lineRule="auto"/>
              <w:rPr>
                <w:rFonts w:ascii="Arial" w:eastAsia="Arial" w:hAnsi="Arial" w:cs="Arial"/>
              </w:rPr>
            </w:pPr>
            <w:r>
              <w:rPr>
                <w:rFonts w:ascii="Arial" w:eastAsia="Arial" w:hAnsi="Arial" w:cs="Arial"/>
              </w:rPr>
              <w:t xml:space="preserve">Pulizia pavimenti e </w:t>
            </w:r>
          </w:p>
          <w:p w:rsidR="00267931" w:rsidRDefault="00B11BAE">
            <w:pPr>
              <w:spacing w:after="0" w:line="240" w:lineRule="auto"/>
              <w:rPr>
                <w:rFonts w:ascii="Arial" w:eastAsia="Arial" w:hAnsi="Arial" w:cs="Arial"/>
              </w:rPr>
            </w:pPr>
            <w:r>
              <w:rPr>
                <w:rFonts w:ascii="Arial" w:eastAsia="Arial" w:hAnsi="Arial" w:cs="Arial"/>
              </w:rPr>
              <w:t>zone di lavoro con</w:t>
            </w:r>
          </w:p>
          <w:p w:rsidR="00267931" w:rsidRDefault="00B11BAE">
            <w:pPr>
              <w:spacing w:after="0" w:line="240" w:lineRule="auto"/>
              <w:rPr>
                <w:rFonts w:ascii="Arial" w:eastAsia="Arial" w:hAnsi="Arial" w:cs="Arial"/>
              </w:rPr>
            </w:pPr>
            <w:r>
              <w:rPr>
                <w:rFonts w:ascii="Arial" w:eastAsia="Arial" w:hAnsi="Arial" w:cs="Arial"/>
              </w:rPr>
              <w:t>utilizzo di sostanze</w:t>
            </w:r>
          </w:p>
          <w:p w:rsidR="00267931" w:rsidRDefault="00B11BAE">
            <w:pPr>
              <w:spacing w:after="0" w:line="240" w:lineRule="auto"/>
              <w:rPr>
                <w:rFonts w:ascii="Arial" w:eastAsia="Arial" w:hAnsi="Arial" w:cs="Arial"/>
              </w:rPr>
            </w:pPr>
            <w:r>
              <w:rPr>
                <w:rFonts w:ascii="Arial" w:eastAsia="Arial" w:hAnsi="Arial" w:cs="Arial"/>
              </w:rPr>
              <w:t>chimiche.</w:t>
            </w:r>
          </w:p>
          <w:p w:rsidR="00267931" w:rsidRDefault="00267931">
            <w:pPr>
              <w:spacing w:after="0" w:line="240" w:lineRule="auto"/>
            </w:pPr>
          </w:p>
        </w:tc>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931" w:rsidRDefault="00B11BAE">
            <w:pPr>
              <w:spacing w:after="0" w:line="240" w:lineRule="auto"/>
              <w:rPr>
                <w:rFonts w:ascii="Arial" w:eastAsia="Arial" w:hAnsi="Arial" w:cs="Arial"/>
              </w:rPr>
            </w:pPr>
            <w:r>
              <w:rPr>
                <w:rFonts w:ascii="Arial" w:eastAsia="Arial" w:hAnsi="Arial" w:cs="Arial"/>
              </w:rPr>
              <w:t>Transito di docenti</w:t>
            </w:r>
          </w:p>
          <w:p w:rsidR="00267931" w:rsidRDefault="00B11BAE">
            <w:pPr>
              <w:spacing w:after="0" w:line="240" w:lineRule="auto"/>
              <w:rPr>
                <w:rFonts w:ascii="Arial" w:eastAsia="Arial" w:hAnsi="Arial" w:cs="Arial"/>
              </w:rPr>
            </w:pPr>
            <w:r>
              <w:rPr>
                <w:rFonts w:ascii="Arial" w:eastAsia="Arial" w:hAnsi="Arial" w:cs="Arial"/>
              </w:rPr>
              <w:t>e/o bambini su</w:t>
            </w:r>
          </w:p>
          <w:p w:rsidR="00267931" w:rsidRDefault="00B11BAE">
            <w:pPr>
              <w:spacing w:after="0" w:line="240" w:lineRule="auto"/>
              <w:rPr>
                <w:rFonts w:ascii="Arial" w:eastAsia="Arial" w:hAnsi="Arial" w:cs="Arial"/>
              </w:rPr>
            </w:pPr>
            <w:r>
              <w:rPr>
                <w:rFonts w:ascii="Arial" w:eastAsia="Arial" w:hAnsi="Arial" w:cs="Arial"/>
              </w:rPr>
              <w:t>pavimenti bagnati</w:t>
            </w:r>
          </w:p>
          <w:p w:rsidR="00267931" w:rsidRDefault="00267931">
            <w:pPr>
              <w:spacing w:after="0" w:line="240" w:lineRule="auto"/>
            </w:pP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931" w:rsidRDefault="00B11BAE">
            <w:pPr>
              <w:spacing w:after="0" w:line="240" w:lineRule="auto"/>
              <w:rPr>
                <w:rFonts w:ascii="Arial" w:eastAsia="Arial" w:hAnsi="Arial" w:cs="Arial"/>
              </w:rPr>
            </w:pPr>
            <w:r>
              <w:rPr>
                <w:rFonts w:ascii="Arial" w:eastAsia="Arial" w:hAnsi="Arial" w:cs="Arial"/>
              </w:rPr>
              <w:t>Scivolamento</w:t>
            </w:r>
          </w:p>
          <w:p w:rsidR="00267931" w:rsidRDefault="00B11BAE">
            <w:pPr>
              <w:spacing w:after="0" w:line="240" w:lineRule="auto"/>
              <w:rPr>
                <w:rFonts w:ascii="Arial" w:eastAsia="Arial" w:hAnsi="Arial" w:cs="Arial"/>
              </w:rPr>
            </w:pPr>
            <w:r>
              <w:rPr>
                <w:rFonts w:ascii="Arial" w:eastAsia="Arial" w:hAnsi="Arial" w:cs="Arial"/>
              </w:rPr>
              <w:t>caduta a livello</w:t>
            </w:r>
          </w:p>
          <w:p w:rsidR="00267931" w:rsidRDefault="00267931">
            <w:pPr>
              <w:spacing w:after="0" w:line="240" w:lineRule="auto"/>
            </w:pP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931" w:rsidRDefault="00B11BAE">
            <w:pPr>
              <w:spacing w:after="0" w:line="240" w:lineRule="auto"/>
              <w:rPr>
                <w:rFonts w:ascii="Arial" w:eastAsia="Arial" w:hAnsi="Arial" w:cs="Arial"/>
              </w:rPr>
            </w:pPr>
            <w:r>
              <w:rPr>
                <w:rFonts w:ascii="Arial" w:eastAsia="Arial" w:hAnsi="Arial" w:cs="Arial"/>
              </w:rPr>
              <w:t>Posizionare idonea</w:t>
            </w:r>
          </w:p>
          <w:p w:rsidR="00267931" w:rsidRDefault="00B11BAE">
            <w:pPr>
              <w:spacing w:after="0" w:line="240" w:lineRule="auto"/>
              <w:rPr>
                <w:rFonts w:ascii="Arial" w:eastAsia="Arial" w:hAnsi="Arial" w:cs="Arial"/>
              </w:rPr>
            </w:pPr>
            <w:r>
              <w:rPr>
                <w:rFonts w:ascii="Arial" w:eastAsia="Arial" w:hAnsi="Arial" w:cs="Arial"/>
              </w:rPr>
              <w:t>segnaletica di</w:t>
            </w:r>
          </w:p>
          <w:p w:rsidR="00267931" w:rsidRDefault="00B11BAE">
            <w:pPr>
              <w:spacing w:after="0" w:line="240" w:lineRule="auto"/>
              <w:rPr>
                <w:rFonts w:ascii="Arial" w:eastAsia="Arial" w:hAnsi="Arial" w:cs="Arial"/>
              </w:rPr>
            </w:pPr>
            <w:r>
              <w:rPr>
                <w:rFonts w:ascii="Arial" w:eastAsia="Arial" w:hAnsi="Arial" w:cs="Arial"/>
              </w:rPr>
              <w:t>sicurezza.</w:t>
            </w:r>
          </w:p>
          <w:p w:rsidR="00267931" w:rsidRDefault="00B11BAE">
            <w:pPr>
              <w:spacing w:after="0" w:line="240" w:lineRule="auto"/>
              <w:rPr>
                <w:rFonts w:ascii="Arial" w:eastAsia="Arial" w:hAnsi="Arial" w:cs="Arial"/>
              </w:rPr>
            </w:pPr>
            <w:r>
              <w:rPr>
                <w:rFonts w:ascii="Arial" w:eastAsia="Arial" w:hAnsi="Arial" w:cs="Arial"/>
              </w:rPr>
              <w:t>Compartimentare</w:t>
            </w:r>
          </w:p>
          <w:p w:rsidR="00267931" w:rsidRDefault="00B11BAE">
            <w:pPr>
              <w:spacing w:after="0" w:line="240" w:lineRule="auto"/>
              <w:rPr>
                <w:rFonts w:ascii="Arial" w:eastAsia="Arial" w:hAnsi="Arial" w:cs="Arial"/>
              </w:rPr>
            </w:pPr>
            <w:r>
              <w:rPr>
                <w:rFonts w:ascii="Arial" w:eastAsia="Arial" w:hAnsi="Arial" w:cs="Arial"/>
              </w:rPr>
              <w:t>la zona di lavoro</w:t>
            </w:r>
          </w:p>
          <w:p w:rsidR="00267931" w:rsidRDefault="00B11BAE">
            <w:pPr>
              <w:spacing w:after="0" w:line="240" w:lineRule="auto"/>
              <w:rPr>
                <w:rFonts w:ascii="Arial" w:eastAsia="Arial" w:hAnsi="Arial" w:cs="Arial"/>
              </w:rPr>
            </w:pPr>
            <w:r>
              <w:rPr>
                <w:rFonts w:ascii="Arial" w:eastAsia="Arial" w:hAnsi="Arial" w:cs="Arial"/>
              </w:rPr>
              <w:t>vietandone</w:t>
            </w:r>
          </w:p>
          <w:p w:rsidR="00267931" w:rsidRDefault="00B11BAE">
            <w:pPr>
              <w:spacing w:after="0" w:line="240" w:lineRule="auto"/>
              <w:rPr>
                <w:rFonts w:ascii="Arial" w:eastAsia="Arial" w:hAnsi="Arial" w:cs="Arial"/>
              </w:rPr>
            </w:pPr>
            <w:r>
              <w:rPr>
                <w:rFonts w:ascii="Arial" w:eastAsia="Arial" w:hAnsi="Arial" w:cs="Arial"/>
              </w:rPr>
              <w:t>l’accesso ai non</w:t>
            </w:r>
          </w:p>
          <w:p w:rsidR="00267931" w:rsidRDefault="00B11BAE">
            <w:pPr>
              <w:spacing w:after="0" w:line="240" w:lineRule="auto"/>
              <w:rPr>
                <w:rFonts w:ascii="Arial" w:eastAsia="Arial" w:hAnsi="Arial" w:cs="Arial"/>
              </w:rPr>
            </w:pPr>
            <w:r>
              <w:rPr>
                <w:rFonts w:ascii="Arial" w:eastAsia="Arial" w:hAnsi="Arial" w:cs="Arial"/>
              </w:rPr>
              <w:t>addetti;</w:t>
            </w:r>
          </w:p>
          <w:p w:rsidR="00267931" w:rsidRDefault="00267931">
            <w:pPr>
              <w:spacing w:after="0" w:line="240" w:lineRule="auto"/>
            </w:pP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931" w:rsidRDefault="00B11BAE">
            <w:pPr>
              <w:spacing w:after="0" w:line="240" w:lineRule="auto"/>
            </w:pPr>
            <w:r>
              <w:rPr>
                <w:rFonts w:ascii="Arial" w:eastAsia="Arial" w:hAnsi="Arial" w:cs="Arial"/>
              </w:rPr>
              <w:t>Basso</w:t>
            </w:r>
          </w:p>
        </w:tc>
      </w:tr>
      <w:tr w:rsidR="00267931">
        <w:tblPrEx>
          <w:tblCellMar>
            <w:top w:w="0" w:type="dxa"/>
            <w:bottom w:w="0" w:type="dxa"/>
          </w:tblCellMar>
        </w:tblPrEx>
        <w:tc>
          <w:tcPr>
            <w:tcW w:w="195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931" w:rsidRDefault="00267931">
            <w:pPr>
              <w:rPr>
                <w:rFonts w:ascii="Calibri" w:eastAsia="Calibri" w:hAnsi="Calibri" w:cs="Calibri"/>
              </w:rPr>
            </w:pPr>
          </w:p>
        </w:tc>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931" w:rsidRDefault="00B11BAE">
            <w:pPr>
              <w:spacing w:after="0" w:line="240" w:lineRule="auto"/>
              <w:rPr>
                <w:rFonts w:ascii="Arial" w:eastAsia="Arial" w:hAnsi="Arial" w:cs="Arial"/>
              </w:rPr>
            </w:pPr>
            <w:r>
              <w:rPr>
                <w:rFonts w:ascii="Arial" w:eastAsia="Arial" w:hAnsi="Arial" w:cs="Arial"/>
              </w:rPr>
              <w:t>Utilizzo di prodotti</w:t>
            </w:r>
          </w:p>
          <w:p w:rsidR="00267931" w:rsidRDefault="00B11BAE">
            <w:pPr>
              <w:spacing w:after="0" w:line="240" w:lineRule="auto"/>
              <w:rPr>
                <w:rFonts w:ascii="Arial" w:eastAsia="Arial" w:hAnsi="Arial" w:cs="Arial"/>
              </w:rPr>
            </w:pPr>
            <w:r>
              <w:rPr>
                <w:rFonts w:ascii="Arial" w:eastAsia="Arial" w:hAnsi="Arial" w:cs="Arial"/>
              </w:rPr>
              <w:t>chimici</w:t>
            </w:r>
          </w:p>
          <w:p w:rsidR="00267931" w:rsidRDefault="00267931">
            <w:pPr>
              <w:spacing w:after="0" w:line="240" w:lineRule="auto"/>
            </w:pP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931" w:rsidRDefault="00B11BAE">
            <w:pPr>
              <w:spacing w:after="0" w:line="240" w:lineRule="auto"/>
              <w:rPr>
                <w:rFonts w:ascii="Arial" w:eastAsia="Arial" w:hAnsi="Arial" w:cs="Arial"/>
              </w:rPr>
            </w:pPr>
            <w:r>
              <w:rPr>
                <w:rFonts w:ascii="Arial" w:eastAsia="Arial" w:hAnsi="Arial" w:cs="Arial"/>
              </w:rPr>
              <w:t>Contatto con</w:t>
            </w:r>
          </w:p>
          <w:p w:rsidR="00267931" w:rsidRDefault="00B11BAE">
            <w:pPr>
              <w:spacing w:after="0" w:line="240" w:lineRule="auto"/>
              <w:rPr>
                <w:rFonts w:ascii="Arial" w:eastAsia="Arial" w:hAnsi="Arial" w:cs="Arial"/>
              </w:rPr>
            </w:pPr>
            <w:r>
              <w:rPr>
                <w:rFonts w:ascii="Arial" w:eastAsia="Arial" w:hAnsi="Arial" w:cs="Arial"/>
              </w:rPr>
              <w:t>sostanze chimiche</w:t>
            </w:r>
          </w:p>
          <w:p w:rsidR="00267931" w:rsidRDefault="00267931">
            <w:pPr>
              <w:spacing w:after="0" w:line="240" w:lineRule="auto"/>
            </w:pP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931" w:rsidRDefault="00B11BAE">
            <w:pPr>
              <w:spacing w:after="0" w:line="240" w:lineRule="auto"/>
              <w:rPr>
                <w:rFonts w:ascii="Arial" w:eastAsia="Arial" w:hAnsi="Arial" w:cs="Arial"/>
              </w:rPr>
            </w:pPr>
            <w:r>
              <w:rPr>
                <w:rFonts w:ascii="Arial" w:eastAsia="Arial" w:hAnsi="Arial" w:cs="Arial"/>
              </w:rPr>
              <w:t>Eseguire le</w:t>
            </w:r>
          </w:p>
          <w:p w:rsidR="00267931" w:rsidRDefault="00B11BAE">
            <w:pPr>
              <w:spacing w:after="0" w:line="240" w:lineRule="auto"/>
              <w:rPr>
                <w:rFonts w:ascii="Arial" w:eastAsia="Arial" w:hAnsi="Arial" w:cs="Arial"/>
              </w:rPr>
            </w:pPr>
            <w:r>
              <w:rPr>
                <w:rFonts w:ascii="Arial" w:eastAsia="Arial" w:hAnsi="Arial" w:cs="Arial"/>
              </w:rPr>
              <w:t>lavorazioni ad una</w:t>
            </w:r>
          </w:p>
          <w:p w:rsidR="00267931" w:rsidRDefault="00B11BAE">
            <w:pPr>
              <w:spacing w:after="0" w:line="240" w:lineRule="auto"/>
              <w:rPr>
                <w:rFonts w:ascii="Arial" w:eastAsia="Arial" w:hAnsi="Arial" w:cs="Arial"/>
              </w:rPr>
            </w:pPr>
            <w:r>
              <w:rPr>
                <w:rFonts w:ascii="Arial" w:eastAsia="Arial" w:hAnsi="Arial" w:cs="Arial"/>
              </w:rPr>
              <w:t>distanza tale da</w:t>
            </w:r>
          </w:p>
          <w:p w:rsidR="00267931" w:rsidRDefault="00B11BAE">
            <w:pPr>
              <w:spacing w:after="0" w:line="240" w:lineRule="auto"/>
              <w:rPr>
                <w:rFonts w:ascii="Arial" w:eastAsia="Arial" w:hAnsi="Arial" w:cs="Arial"/>
              </w:rPr>
            </w:pPr>
            <w:r>
              <w:rPr>
                <w:rFonts w:ascii="Arial" w:eastAsia="Arial" w:hAnsi="Arial" w:cs="Arial"/>
              </w:rPr>
              <w:t>poter evitare</w:t>
            </w:r>
          </w:p>
          <w:p w:rsidR="00267931" w:rsidRDefault="00B11BAE">
            <w:pPr>
              <w:spacing w:after="0" w:line="240" w:lineRule="auto"/>
              <w:rPr>
                <w:rFonts w:ascii="Arial" w:eastAsia="Arial" w:hAnsi="Arial" w:cs="Arial"/>
              </w:rPr>
            </w:pPr>
            <w:r>
              <w:rPr>
                <w:rFonts w:ascii="Arial" w:eastAsia="Arial" w:hAnsi="Arial" w:cs="Arial"/>
              </w:rPr>
              <w:t>possibili</w:t>
            </w:r>
          </w:p>
          <w:p w:rsidR="00267931" w:rsidRDefault="00B11BAE">
            <w:pPr>
              <w:spacing w:after="0" w:line="240" w:lineRule="auto"/>
              <w:rPr>
                <w:rFonts w:ascii="Arial" w:eastAsia="Arial" w:hAnsi="Arial" w:cs="Arial"/>
              </w:rPr>
            </w:pPr>
            <w:r>
              <w:rPr>
                <w:rFonts w:ascii="Arial" w:eastAsia="Arial" w:hAnsi="Arial" w:cs="Arial"/>
              </w:rPr>
              <w:t>interferenze.</w:t>
            </w:r>
          </w:p>
          <w:p w:rsidR="00267931" w:rsidRDefault="00B11BAE">
            <w:pPr>
              <w:spacing w:after="0" w:line="240" w:lineRule="auto"/>
              <w:rPr>
                <w:rFonts w:ascii="Arial" w:eastAsia="Arial" w:hAnsi="Arial" w:cs="Arial"/>
              </w:rPr>
            </w:pPr>
            <w:r>
              <w:rPr>
                <w:rFonts w:ascii="Arial" w:eastAsia="Arial" w:hAnsi="Arial" w:cs="Arial"/>
              </w:rPr>
              <w:t>Utilizzare idonea</w:t>
            </w:r>
          </w:p>
          <w:p w:rsidR="00267931" w:rsidRDefault="00B11BAE">
            <w:pPr>
              <w:spacing w:after="0" w:line="240" w:lineRule="auto"/>
              <w:rPr>
                <w:rFonts w:ascii="Arial" w:eastAsia="Arial" w:hAnsi="Arial" w:cs="Arial"/>
              </w:rPr>
            </w:pPr>
            <w:r>
              <w:rPr>
                <w:rFonts w:ascii="Arial" w:eastAsia="Arial" w:hAnsi="Arial" w:cs="Arial"/>
              </w:rPr>
              <w:t>segnaletica</w:t>
            </w:r>
          </w:p>
          <w:p w:rsidR="00267931" w:rsidRDefault="00267931">
            <w:pPr>
              <w:spacing w:after="0" w:line="240" w:lineRule="auto"/>
            </w:pP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7931" w:rsidRDefault="00B11BAE">
            <w:pPr>
              <w:spacing w:after="0" w:line="240" w:lineRule="auto"/>
              <w:rPr>
                <w:rFonts w:ascii="Arial" w:eastAsia="Arial" w:hAnsi="Arial" w:cs="Arial"/>
              </w:rPr>
            </w:pPr>
            <w:r>
              <w:rPr>
                <w:rFonts w:ascii="Arial" w:eastAsia="Arial" w:hAnsi="Arial" w:cs="Arial"/>
              </w:rPr>
              <w:t>Basso</w:t>
            </w:r>
          </w:p>
          <w:p w:rsidR="00267931" w:rsidRDefault="00267931">
            <w:pPr>
              <w:spacing w:after="0" w:line="240" w:lineRule="auto"/>
            </w:pPr>
          </w:p>
        </w:tc>
      </w:tr>
    </w:tbl>
    <w:p w:rsidR="00267931" w:rsidRDefault="00267931">
      <w:pPr>
        <w:spacing w:after="0" w:line="240" w:lineRule="auto"/>
        <w:rPr>
          <w:rFonts w:ascii="Arial" w:eastAsia="Arial" w:hAnsi="Arial" w:cs="Arial"/>
          <w:b/>
        </w:rPr>
      </w:pPr>
    </w:p>
    <w:p w:rsidR="00267931" w:rsidRDefault="00267931">
      <w:pPr>
        <w:spacing w:after="0" w:line="240" w:lineRule="auto"/>
        <w:rPr>
          <w:rFonts w:ascii="Arial" w:eastAsia="Arial" w:hAnsi="Arial" w:cs="Arial"/>
          <w:b/>
        </w:rPr>
      </w:pPr>
    </w:p>
    <w:p w:rsidR="00267931" w:rsidRDefault="00267931">
      <w:pPr>
        <w:spacing w:after="0" w:line="240" w:lineRule="auto"/>
        <w:rPr>
          <w:rFonts w:ascii="Arial" w:eastAsia="Arial" w:hAnsi="Arial" w:cs="Arial"/>
          <w:b/>
        </w:rPr>
      </w:pP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Quantificazione degli Oneri per la Sicurezza PER RISCHI DA INTERFERENZA</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Con riferimento all’appalto per  il Servizio di Refezione scolastica presso il plesso C. Rosatelli in Piazza della Libertà 1 Roviano, limitatamente ai rischi interferenziali, non si in</w:t>
      </w:r>
      <w:r>
        <w:rPr>
          <w:rFonts w:ascii="Times New Roman" w:eastAsia="Times New Roman" w:hAnsi="Times New Roman" w:cs="Times New Roman"/>
          <w:sz w:val="24"/>
        </w:rPr>
        <w:t>dividuano specifici costi relativi alla sicurezza. Pertanto tutti i costi si intendono già compresi ne i costi dell’appalto.</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MISURE DI PREVENZIONE DI CARATTERE GENERALE</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Nell’ambito della cooperazione all’attuazione delle misure di prevenzione dai rischi, n</w:t>
      </w:r>
      <w:r>
        <w:rPr>
          <w:rFonts w:ascii="Times New Roman" w:eastAsia="Times New Roman" w:hAnsi="Times New Roman" w:cs="Times New Roman"/>
          <w:sz w:val="24"/>
        </w:rPr>
        <w:t>onché di coordinamento degli interventi di protezione, all’APPALTATORE/PRESTATORE D’OPERA si richiede di osservare le seguenti misure di prevenzione di carattere generale.</w:t>
      </w:r>
    </w:p>
    <w:p w:rsidR="00267931" w:rsidRDefault="00B11BAE">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operare esclusivamente nelle aree oggetto della vs. attività;</w:t>
      </w:r>
    </w:p>
    <w:p w:rsidR="00267931" w:rsidRDefault="00B11BAE">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rispettare le regole d</w:t>
      </w:r>
      <w:r>
        <w:rPr>
          <w:rFonts w:ascii="Times New Roman" w:eastAsia="Times New Roman" w:hAnsi="Times New Roman" w:cs="Times New Roman"/>
          <w:sz w:val="24"/>
        </w:rPr>
        <w:t>i accesso, di circolazione nei luoghi di lavoro e quelle per l’evacuazione in caso di emergenza;</w:t>
      </w:r>
    </w:p>
    <w:p w:rsidR="00267931" w:rsidRDefault="00B11BAE">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è fatto divieto di utilizzare attrezzature o opere provvisionali di proprietà dell’Appaltatore; eventuali impieghi di carattere eccezionale devono essere di vo</w:t>
      </w:r>
      <w:r>
        <w:rPr>
          <w:rFonts w:ascii="Times New Roman" w:eastAsia="Times New Roman" w:hAnsi="Times New Roman" w:cs="Times New Roman"/>
          <w:sz w:val="24"/>
        </w:rPr>
        <w:t>lta in volta espressamente autorizzati;</w:t>
      </w:r>
    </w:p>
    <w:p w:rsidR="00267931" w:rsidRDefault="00B11BAE">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è fatto divieto di depositare qualsiasi materiale sulle vie d’esodo o nelle vicinanze delle Uscite di Sicurezza;</w:t>
      </w:r>
    </w:p>
    <w:p w:rsidR="00267931" w:rsidRDefault="00B11BAE">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rispettare scrupolosamente tutte le indicazioni e le prescrizioni che il responsabile del Servizio di P</w:t>
      </w:r>
      <w:r>
        <w:rPr>
          <w:rFonts w:ascii="Times New Roman" w:eastAsia="Times New Roman" w:hAnsi="Times New Roman" w:cs="Times New Roman"/>
          <w:sz w:val="24"/>
        </w:rPr>
        <w:t>revenzione e Protezione eventualmente darà per coordinare gli interventi di prevenzione dai rischi;</w:t>
      </w:r>
    </w:p>
    <w:p w:rsidR="00267931" w:rsidRDefault="00B11BAE">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rispettare nello svolgimento dell’attività oggetto dell’appalto le prescrizioni di sicurezza e attuare le misure di protezione dai rischi specifici della vs</w:t>
      </w:r>
      <w:r>
        <w:rPr>
          <w:rFonts w:ascii="Times New Roman" w:eastAsia="Times New Roman" w:hAnsi="Times New Roman" w:cs="Times New Roman"/>
          <w:sz w:val="24"/>
        </w:rPr>
        <w:t>. attività;</w:t>
      </w:r>
    </w:p>
    <w:p w:rsidR="00267931" w:rsidRDefault="00B11BAE">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adottare nello svolgimento dell’attività le misure di prevenzione e protezione necessarie in relazione ai pericoli presenti nella zona di lavoro:</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a) osservare e far osservare le disposizioni e le istruzioni impartite dai preposti ai </w:t>
      </w:r>
      <w:r>
        <w:rPr>
          <w:rFonts w:ascii="Times New Roman" w:eastAsia="Times New Roman" w:hAnsi="Times New Roman" w:cs="Times New Roman"/>
          <w:sz w:val="24"/>
        </w:rPr>
        <w:tab/>
        <w:t>fini dell</w:t>
      </w:r>
      <w:r>
        <w:rPr>
          <w:rFonts w:ascii="Times New Roman" w:eastAsia="Times New Roman" w:hAnsi="Times New Roman" w:cs="Times New Roman"/>
          <w:sz w:val="24"/>
        </w:rPr>
        <w:t>a protezione collettiva e individuale;</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b) osservare e far osservare, rispettare e far rispettare le norme e le informazioni </w:t>
      </w:r>
      <w:r>
        <w:rPr>
          <w:rFonts w:ascii="Times New Roman" w:eastAsia="Times New Roman" w:hAnsi="Times New Roman" w:cs="Times New Roman"/>
          <w:sz w:val="24"/>
        </w:rPr>
        <w:tab/>
        <w:t>impartite dalla segnaletica di sicurezza presente sul posto di lavoro;</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c) utilizzare ed esigere che si utilizzino in modo appropr</w:t>
      </w:r>
      <w:r>
        <w:rPr>
          <w:rFonts w:ascii="Times New Roman" w:eastAsia="Times New Roman" w:hAnsi="Times New Roman" w:cs="Times New Roman"/>
          <w:sz w:val="24"/>
        </w:rPr>
        <w:t xml:space="preserve">iato i dispositivi di </w:t>
      </w:r>
      <w:r>
        <w:rPr>
          <w:rFonts w:ascii="Times New Roman" w:eastAsia="Times New Roman" w:hAnsi="Times New Roman" w:cs="Times New Roman"/>
          <w:sz w:val="24"/>
        </w:rPr>
        <w:tab/>
        <w:t>protezione messi a disposizione dei lavoratori;</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d) non rimuovere o non far compiere di propria iniziativa operazioni o manovre </w:t>
      </w:r>
      <w:r>
        <w:rPr>
          <w:rFonts w:ascii="Times New Roman" w:eastAsia="Times New Roman" w:hAnsi="Times New Roman" w:cs="Times New Roman"/>
          <w:sz w:val="24"/>
        </w:rPr>
        <w:tab/>
        <w:t xml:space="preserve">che non sono di competenza ovvero che possono compromettere la sicurezza </w:t>
      </w:r>
      <w:r>
        <w:rPr>
          <w:rFonts w:ascii="Times New Roman" w:eastAsia="Times New Roman" w:hAnsi="Times New Roman" w:cs="Times New Roman"/>
          <w:sz w:val="24"/>
        </w:rPr>
        <w:tab/>
        <w:t>propria o di altre persone;</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 xml:space="preserve">e) segnalare immediatamente al preposto deficienze dei mezzi e dispositivi di cui </w:t>
      </w:r>
      <w:r>
        <w:rPr>
          <w:rFonts w:ascii="Times New Roman" w:eastAsia="Times New Roman" w:hAnsi="Times New Roman" w:cs="Times New Roman"/>
          <w:sz w:val="24"/>
        </w:rPr>
        <w:tab/>
        <w:t xml:space="preserve">ai due punti precedenti, nonché le eventuali condizioni di pericolo di cui si viene a </w:t>
      </w:r>
      <w:r>
        <w:rPr>
          <w:rFonts w:ascii="Times New Roman" w:eastAsia="Times New Roman" w:hAnsi="Times New Roman" w:cs="Times New Roman"/>
          <w:sz w:val="24"/>
        </w:rPr>
        <w:tab/>
        <w:t xml:space="preserve">conoscenza, adoperandosi direttamente in caso di emergenza, nell’ambito delle </w:t>
      </w:r>
      <w:r>
        <w:rPr>
          <w:rFonts w:ascii="Times New Roman" w:eastAsia="Times New Roman" w:hAnsi="Times New Roman" w:cs="Times New Roman"/>
          <w:sz w:val="24"/>
        </w:rPr>
        <w:tab/>
        <w:t>proprie</w:t>
      </w:r>
      <w:r>
        <w:rPr>
          <w:rFonts w:ascii="Times New Roman" w:eastAsia="Times New Roman" w:hAnsi="Times New Roman" w:cs="Times New Roman"/>
          <w:sz w:val="24"/>
        </w:rPr>
        <w:t xml:space="preserve"> competenze e possibilità, per eliminare o ridurre tali deficienze e pericoli, </w:t>
      </w:r>
      <w:r>
        <w:rPr>
          <w:rFonts w:ascii="Times New Roman" w:eastAsia="Times New Roman" w:hAnsi="Times New Roman" w:cs="Times New Roman"/>
          <w:sz w:val="24"/>
        </w:rPr>
        <w:tab/>
        <w:t>dandone notizia al rappresentante dei lavoratori per la sicurezza.</w:t>
      </w:r>
    </w:p>
    <w:p w:rsidR="00267931" w:rsidRDefault="00B11BAE">
      <w:pPr>
        <w:numPr>
          <w:ilvl w:val="0"/>
          <w:numId w:val="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richiedere autorizzazione preventiva in caso di introduzione nell’ambiente lavorativo della stazione Appaltan</w:t>
      </w:r>
      <w:r>
        <w:rPr>
          <w:rFonts w:ascii="Times New Roman" w:eastAsia="Times New Roman" w:hAnsi="Times New Roman" w:cs="Times New Roman"/>
          <w:sz w:val="24"/>
        </w:rPr>
        <w:t>te di sostanze pericolose e/o infiammabili che utilizzate per il Vs. lavoro (es. solventi, alcool, ecc. …), specificando la natura, il tipo e la quantità. E’ fatto assoluto divieto di creare deposito di tali sostanze all’interno della Stazione Appaltante.</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Si specifica che in ogni caso si fa divieto di uso di apparecchiature, utensili e sostanze in genere del Committente senza autorizzazione d’uso e accertamento di idoneità di quanto eventualmente concesso in uso.</w:t>
      </w:r>
    </w:p>
    <w:p w:rsidR="00267931" w:rsidRDefault="00267931">
      <w:pPr>
        <w:spacing w:after="0" w:line="240" w:lineRule="auto"/>
        <w:jc w:val="both"/>
        <w:rPr>
          <w:rFonts w:ascii="Times New Roman" w:eastAsia="Times New Roman" w:hAnsi="Times New Roman" w:cs="Times New Roman"/>
          <w:sz w:val="24"/>
        </w:rPr>
      </w:pP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RISCHI PROPRI DELLA DITTA ESECUTRICE (d.lgs</w:t>
      </w:r>
      <w:r>
        <w:rPr>
          <w:rFonts w:ascii="Times New Roman" w:eastAsia="Times New Roman" w:hAnsi="Times New Roman" w:cs="Times New Roman"/>
          <w:b/>
          <w:sz w:val="24"/>
        </w:rPr>
        <w:t>. n. 81/2008)</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Non sono citati nel presente documento DUVRI i rischi propri della ditta incaricata del servizio di refezione scolastica.</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Questi rischi vengono analizzati dalla ditta incaricata con propri documenti di valutazione, come prescritto dal d.lgs. n. 81/2008.</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Anche la circolare dell’Autorità di vigilanza (determina n. 3 del 5 marzo 2008) chiarisce che nei DUVRI “......non devono es</w:t>
      </w:r>
      <w:r>
        <w:rPr>
          <w:rFonts w:ascii="Times New Roman" w:eastAsia="Times New Roman" w:hAnsi="Times New Roman" w:cs="Times New Roman"/>
          <w:sz w:val="24"/>
        </w:rPr>
        <w:t>sere riportati i rischi propri dell’attività delle singole imprese  appaltatrici...”.</w:t>
      </w:r>
    </w:p>
    <w:p w:rsidR="00267931" w:rsidRDefault="00267931">
      <w:pPr>
        <w:spacing w:after="0" w:line="240" w:lineRule="auto"/>
        <w:jc w:val="both"/>
        <w:rPr>
          <w:rFonts w:ascii="Times New Roman" w:eastAsia="Times New Roman" w:hAnsi="Times New Roman" w:cs="Times New Roman"/>
          <w:sz w:val="24"/>
        </w:rPr>
      </w:pP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Roviano, li _____________________</w:t>
      </w:r>
    </w:p>
    <w:p w:rsidR="00267931" w:rsidRDefault="00267931">
      <w:pPr>
        <w:spacing w:after="0" w:line="240" w:lineRule="auto"/>
        <w:jc w:val="both"/>
        <w:rPr>
          <w:rFonts w:ascii="Times New Roman" w:eastAsia="Times New Roman" w:hAnsi="Times New Roman" w:cs="Times New Roman"/>
          <w:sz w:val="24"/>
        </w:rPr>
      </w:pPr>
    </w:p>
    <w:p w:rsidR="00267931" w:rsidRDefault="00267931">
      <w:pPr>
        <w:spacing w:after="0" w:line="240" w:lineRule="auto"/>
        <w:jc w:val="both"/>
        <w:rPr>
          <w:rFonts w:ascii="Times New Roman" w:eastAsia="Times New Roman" w:hAnsi="Times New Roman" w:cs="Times New Roman"/>
          <w:sz w:val="24"/>
        </w:rPr>
      </w:pP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Per il Committente</w:t>
      </w: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
    <w:p w:rsidR="00267931" w:rsidRDefault="00267931">
      <w:pPr>
        <w:spacing w:after="0" w:line="240" w:lineRule="auto"/>
        <w:jc w:val="both"/>
        <w:rPr>
          <w:rFonts w:ascii="Times New Roman" w:eastAsia="Times New Roman" w:hAnsi="Times New Roman" w:cs="Times New Roman"/>
          <w:sz w:val="24"/>
        </w:rPr>
      </w:pPr>
    </w:p>
    <w:p w:rsidR="00267931" w:rsidRDefault="00267931">
      <w:pPr>
        <w:spacing w:after="0" w:line="240" w:lineRule="auto"/>
        <w:jc w:val="both"/>
        <w:rPr>
          <w:rFonts w:ascii="Times New Roman" w:eastAsia="Times New Roman" w:hAnsi="Times New Roman" w:cs="Times New Roman"/>
          <w:sz w:val="24"/>
        </w:rPr>
      </w:pPr>
    </w:p>
    <w:p w:rsidR="00267931" w:rsidRDefault="00B11B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L’Appaltatore</w:t>
      </w:r>
    </w:p>
    <w:p w:rsidR="00267931" w:rsidRDefault="00B11BA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w:t>
      </w:r>
    </w:p>
    <w:p w:rsidR="00267931" w:rsidRDefault="00267931">
      <w:pPr>
        <w:rPr>
          <w:rFonts w:ascii="Calibri" w:eastAsia="Calibri" w:hAnsi="Calibri" w:cs="Calibri"/>
        </w:rPr>
      </w:pPr>
    </w:p>
    <w:p w:rsidR="00267931" w:rsidRDefault="00267931">
      <w:pPr>
        <w:rPr>
          <w:rFonts w:ascii="Calibri" w:eastAsia="Calibri" w:hAnsi="Calibri" w:cs="Calibri"/>
        </w:rPr>
      </w:pPr>
    </w:p>
    <w:p w:rsidR="00267931" w:rsidRDefault="00267931">
      <w:pPr>
        <w:rPr>
          <w:rFonts w:ascii="Calibri" w:eastAsia="Calibri" w:hAnsi="Calibri" w:cs="Calibri"/>
        </w:rPr>
      </w:pPr>
    </w:p>
    <w:sectPr w:rsidR="002679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7407"/>
    <w:multiLevelType w:val="multilevel"/>
    <w:tmpl w:val="041C0B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F82AC9"/>
    <w:multiLevelType w:val="multilevel"/>
    <w:tmpl w:val="35E88F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0924D6"/>
    <w:multiLevelType w:val="multilevel"/>
    <w:tmpl w:val="9FB2D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7A2B21"/>
    <w:multiLevelType w:val="multilevel"/>
    <w:tmpl w:val="81C835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BE4181"/>
    <w:multiLevelType w:val="multilevel"/>
    <w:tmpl w:val="79089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744FFC"/>
    <w:multiLevelType w:val="multilevel"/>
    <w:tmpl w:val="8DD0D9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AC32EE"/>
    <w:multiLevelType w:val="multilevel"/>
    <w:tmpl w:val="070811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4204E9"/>
    <w:multiLevelType w:val="multilevel"/>
    <w:tmpl w:val="40AC8A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4"/>
  </w:num>
  <w:num w:numId="4">
    <w:abstractNumId w:val="6"/>
  </w:num>
  <w:num w:numId="5">
    <w:abstractNumId w:val="2"/>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useFELayout/>
    <w:compatSetting w:name="compatibilityMode" w:uri="http://schemas.microsoft.com/office/word" w:val="12"/>
  </w:compat>
  <w:rsids>
    <w:rsidRoot w:val="00267931"/>
    <w:rsid w:val="00267931"/>
    <w:rsid w:val="00B11B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11B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2481</Words>
  <Characters>14146</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standard</cp:lastModifiedBy>
  <cp:revision>2</cp:revision>
  <dcterms:created xsi:type="dcterms:W3CDTF">2015-08-24T16:40:00Z</dcterms:created>
  <dcterms:modified xsi:type="dcterms:W3CDTF">2015-08-24T16:40:00Z</dcterms:modified>
</cp:coreProperties>
</file>